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B" w:rsidRDefault="00D91346" w:rsidP="00B663DB">
      <w:pPr>
        <w:widowControl w:val="0"/>
        <w:jc w:val="right"/>
      </w:pPr>
      <w:bookmarkStart w:id="0" w:name="_Toc304448765"/>
      <w:bookmarkStart w:id="1" w:name="_GoBack"/>
      <w:bookmarkEnd w:id="1"/>
      <w:r>
        <w:t>Приложение №</w:t>
      </w:r>
      <w:r w:rsidR="006F007A">
        <w:t>3</w:t>
      </w:r>
    </w:p>
    <w:p w:rsidR="00B663DB" w:rsidRDefault="00D91346" w:rsidP="00B663DB">
      <w:pPr>
        <w:widowControl w:val="0"/>
        <w:jc w:val="right"/>
      </w:pPr>
      <w:r>
        <w:t>к Д</w:t>
      </w:r>
      <w:r w:rsidR="00B663DB">
        <w:t>оговору</w:t>
      </w:r>
      <w:r>
        <w:t xml:space="preserve"> на оказание услуг </w:t>
      </w:r>
    </w:p>
    <w:p w:rsidR="00B663DB" w:rsidRDefault="00B663DB" w:rsidP="00B663DB">
      <w:pPr>
        <w:widowControl w:val="0"/>
        <w:jc w:val="right"/>
      </w:pPr>
      <w:r>
        <w:t>№__________от «____»___________2016 года</w:t>
      </w:r>
    </w:p>
    <w:p w:rsidR="00B663DB" w:rsidRDefault="00B663DB" w:rsidP="00701AB3">
      <w:pPr>
        <w:widowControl w:val="0"/>
        <w:jc w:val="center"/>
      </w:pPr>
    </w:p>
    <w:p w:rsidR="00B663DB" w:rsidRDefault="00B663DB" w:rsidP="00701AB3">
      <w:pPr>
        <w:widowControl w:val="0"/>
        <w:jc w:val="center"/>
      </w:pPr>
    </w:p>
    <w:p w:rsidR="00B663DB" w:rsidRDefault="00B663DB" w:rsidP="00701AB3">
      <w:pPr>
        <w:widowControl w:val="0"/>
        <w:jc w:val="center"/>
      </w:pPr>
    </w:p>
    <w:p w:rsidR="00B663DB" w:rsidRDefault="00B663DB" w:rsidP="00701AB3">
      <w:pPr>
        <w:widowControl w:val="0"/>
        <w:jc w:val="center"/>
      </w:pPr>
    </w:p>
    <w:p w:rsidR="00B663DB" w:rsidRDefault="00B663DB" w:rsidP="00701AB3">
      <w:pPr>
        <w:widowControl w:val="0"/>
        <w:jc w:val="center"/>
      </w:pPr>
    </w:p>
    <w:p w:rsidR="00B663DB" w:rsidRDefault="00B663DB" w:rsidP="00701AB3">
      <w:pPr>
        <w:widowControl w:val="0"/>
        <w:jc w:val="center"/>
      </w:pPr>
    </w:p>
    <w:p w:rsidR="00B663DB" w:rsidRDefault="00B663DB" w:rsidP="00701AB3">
      <w:pPr>
        <w:widowControl w:val="0"/>
        <w:jc w:val="center"/>
      </w:pPr>
    </w:p>
    <w:p w:rsidR="00B663DB" w:rsidRDefault="00B663DB" w:rsidP="00701AB3">
      <w:pPr>
        <w:widowControl w:val="0"/>
        <w:jc w:val="center"/>
      </w:pPr>
    </w:p>
    <w:p w:rsidR="00B663DB" w:rsidRDefault="00B663DB" w:rsidP="00701AB3">
      <w:pPr>
        <w:widowControl w:val="0"/>
        <w:jc w:val="center"/>
      </w:pPr>
    </w:p>
    <w:p w:rsidR="00B663DB" w:rsidRDefault="00B663DB" w:rsidP="00701AB3">
      <w:pPr>
        <w:widowControl w:val="0"/>
        <w:jc w:val="center"/>
      </w:pPr>
    </w:p>
    <w:p w:rsidR="00B663DB" w:rsidRDefault="00B663DB" w:rsidP="00701AB3">
      <w:pPr>
        <w:widowControl w:val="0"/>
        <w:jc w:val="center"/>
      </w:pPr>
    </w:p>
    <w:p w:rsidR="00B663DB" w:rsidRDefault="00B663DB" w:rsidP="00701AB3">
      <w:pPr>
        <w:widowControl w:val="0"/>
        <w:jc w:val="center"/>
      </w:pPr>
    </w:p>
    <w:p w:rsidR="00B663DB" w:rsidRDefault="00B663DB" w:rsidP="00701AB3">
      <w:pPr>
        <w:widowControl w:val="0"/>
        <w:jc w:val="center"/>
      </w:pPr>
    </w:p>
    <w:p w:rsidR="00EE6CD5" w:rsidRPr="00EE6CD5" w:rsidRDefault="00B663DB" w:rsidP="00D91346">
      <w:pPr>
        <w:widowControl w:val="0"/>
        <w:jc w:val="center"/>
        <w:rPr>
          <w:sz w:val="40"/>
        </w:rPr>
      </w:pPr>
      <w:r w:rsidRPr="00964EAD">
        <w:rPr>
          <w:sz w:val="40"/>
        </w:rPr>
        <w:t xml:space="preserve">Методика расчета </w:t>
      </w:r>
      <w:r w:rsidR="00D91346">
        <w:rPr>
          <w:sz w:val="40"/>
        </w:rPr>
        <w:t xml:space="preserve">стоимости услуг </w:t>
      </w:r>
    </w:p>
    <w:p w:rsidR="000D0D63" w:rsidRDefault="000D0D63">
      <w:pPr>
        <w:spacing w:after="200" w:line="276" w:lineRule="auto"/>
      </w:pPr>
      <w:r>
        <w:rPr>
          <w:b/>
          <w:bCs/>
        </w:rPr>
        <w:br w:type="page"/>
      </w:r>
    </w:p>
    <w:p w:rsidR="003E12F3" w:rsidRPr="00A50328" w:rsidRDefault="003E12F3" w:rsidP="00701AB3">
      <w:pPr>
        <w:pStyle w:val="11"/>
        <w:widowControl w:val="0"/>
        <w:numPr>
          <w:ilvl w:val="0"/>
          <w:numId w:val="1"/>
        </w:numPr>
        <w:tabs>
          <w:tab w:val="left" w:pos="540"/>
        </w:tabs>
        <w:ind w:left="540" w:hanging="540"/>
        <w:jc w:val="center"/>
        <w:rPr>
          <w:rFonts w:ascii="Times New Roman" w:hAnsi="Times New Roman"/>
          <w:sz w:val="24"/>
          <w:szCs w:val="24"/>
          <w:lang w:val="ru-RU"/>
        </w:rPr>
      </w:pPr>
      <w:r w:rsidRPr="00A50328">
        <w:rPr>
          <w:rFonts w:ascii="Times New Roman" w:hAnsi="Times New Roman"/>
          <w:sz w:val="24"/>
          <w:szCs w:val="24"/>
        </w:rPr>
        <w:lastRenderedPageBreak/>
        <w:t>Термины и определения</w:t>
      </w:r>
      <w:r w:rsidRPr="00A50328">
        <w:rPr>
          <w:rFonts w:ascii="Times New Roman" w:hAnsi="Times New Roman"/>
          <w:sz w:val="24"/>
          <w:szCs w:val="24"/>
          <w:lang w:val="ru-RU"/>
        </w:rPr>
        <w:t>.</w:t>
      </w:r>
    </w:p>
    <w:p w:rsidR="003E12F3" w:rsidRPr="00A50328" w:rsidRDefault="003E12F3" w:rsidP="00701AB3">
      <w:pPr>
        <w:widowControl w:val="0"/>
        <w:spacing w:after="60"/>
        <w:ind w:left="539"/>
        <w:jc w:val="right"/>
      </w:pPr>
      <w:r w:rsidRPr="00A50328">
        <w:t>Таблица 1</w:t>
      </w:r>
    </w:p>
    <w:p w:rsidR="003E12F3" w:rsidRPr="00A50328" w:rsidRDefault="003E12F3" w:rsidP="00701AB3">
      <w:pPr>
        <w:widowControl w:val="0"/>
        <w:spacing w:after="60"/>
        <w:ind w:left="539"/>
        <w:jc w:val="righ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1593"/>
        <w:gridCol w:w="3260"/>
      </w:tblGrid>
      <w:tr w:rsidR="003E12F3" w:rsidRPr="00A50328" w:rsidTr="00EB4F32">
        <w:tc>
          <w:tcPr>
            <w:tcW w:w="4928" w:type="dxa"/>
            <w:shd w:val="clear" w:color="auto" w:fill="CCCCCC"/>
          </w:tcPr>
          <w:p w:rsidR="003E12F3" w:rsidRPr="00A50328" w:rsidRDefault="003E12F3">
            <w:pPr>
              <w:pStyle w:val="20"/>
              <w:keepNext w:val="0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03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Условные обозначения, определения и пояснения</w:t>
            </w:r>
          </w:p>
        </w:tc>
        <w:tc>
          <w:tcPr>
            <w:tcW w:w="1593" w:type="dxa"/>
            <w:shd w:val="clear" w:color="auto" w:fill="CCCCCC"/>
          </w:tcPr>
          <w:p w:rsidR="003E12F3" w:rsidRPr="00A50328" w:rsidRDefault="003E12F3" w:rsidP="00701AB3">
            <w:pPr>
              <w:pStyle w:val="20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03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Размерность</w:t>
            </w:r>
          </w:p>
        </w:tc>
        <w:tc>
          <w:tcPr>
            <w:tcW w:w="3260" w:type="dxa"/>
            <w:shd w:val="clear" w:color="auto" w:fill="CCCCCC"/>
          </w:tcPr>
          <w:p w:rsidR="003E12F3" w:rsidRPr="00A50328" w:rsidRDefault="003E12F3" w:rsidP="00701AB3">
            <w:pPr>
              <w:pStyle w:val="20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03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Источник, из которого должна быть получена информация о параметре</w:t>
            </w:r>
          </w:p>
        </w:tc>
      </w:tr>
      <w:tr w:rsidR="000D0D63" w:rsidRPr="00A50328" w:rsidTr="00EB4F32">
        <w:tc>
          <w:tcPr>
            <w:tcW w:w="4928" w:type="dxa"/>
          </w:tcPr>
          <w:p w:rsidR="000D0D63" w:rsidRPr="00701AB3" w:rsidRDefault="000D0D63">
            <w:pPr>
              <w:pStyle w:val="af1"/>
              <w:widowControl w:val="0"/>
              <w:jc w:val="both"/>
              <w:rPr>
                <w:rFonts w:ascii="Times New Roman" w:hAnsi="Times New Roman"/>
                <w:position w:val="-6"/>
                <w:sz w:val="24"/>
                <w:szCs w:val="24"/>
                <w:lang w:val="ru-RU" w:eastAsia="ru-RU"/>
              </w:rPr>
            </w:pPr>
            <w:r w:rsidRPr="00E935D1">
              <w:rPr>
                <w:rFonts w:ascii="Times New Roman" w:hAnsi="Times New Roman"/>
                <w:position w:val="-14"/>
                <w:sz w:val="24"/>
                <w:szCs w:val="24"/>
                <w:lang w:val="ru-RU" w:eastAsia="ru-RU"/>
              </w:rPr>
              <w:object w:dxaOrig="580" w:dyaOrig="380" w14:anchorId="6C7E22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2.25pt;height:22.45pt" o:ole="">
                  <v:imagedata r:id="rId9" o:title=""/>
                </v:shape>
                <o:OLEObject Type="Embed" ProgID="Equation.3" ShapeID="_x0000_i1027" DrawAspect="Content" ObjectID="_1531573874" r:id="rId10"/>
              </w:object>
            </w:r>
            <w:r w:rsidRPr="00701AB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переменная</w:t>
            </w:r>
            <w:r w:rsidRPr="00701AB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часть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стоимости услуг Исполнителя</w:t>
            </w:r>
          </w:p>
        </w:tc>
        <w:tc>
          <w:tcPr>
            <w:tcW w:w="1593" w:type="dxa"/>
            <w:vAlign w:val="center"/>
          </w:tcPr>
          <w:p w:rsidR="000D0D63" w:rsidRPr="00F96E27" w:rsidRDefault="000D0D63" w:rsidP="00701AB3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E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3260" w:type="dxa"/>
            <w:vAlign w:val="center"/>
          </w:tcPr>
          <w:p w:rsidR="000D0D63" w:rsidRPr="004E1B5A" w:rsidRDefault="000D0D63">
            <w:pPr>
              <w:widowControl w:val="0"/>
            </w:pPr>
            <w:r>
              <w:t>Формула (</w:t>
            </w:r>
            <w:r w:rsidR="00B610DE">
              <w:t>1</w:t>
            </w:r>
            <w:r w:rsidRPr="004E1B5A">
              <w:t>)</w:t>
            </w:r>
          </w:p>
        </w:tc>
      </w:tr>
      <w:tr w:rsidR="000D0D63" w:rsidRPr="00A50328" w:rsidTr="00EB4F32">
        <w:tc>
          <w:tcPr>
            <w:tcW w:w="4928" w:type="dxa"/>
          </w:tcPr>
          <w:p w:rsidR="000D0D63" w:rsidRPr="00701AB3" w:rsidRDefault="000D0D63">
            <w:pPr>
              <w:pStyle w:val="af1"/>
              <w:widowControl w:val="0"/>
              <w:jc w:val="both"/>
              <w:rPr>
                <w:rFonts w:ascii="Times New Roman" w:hAnsi="Times New Roman"/>
                <w:position w:val="-28"/>
                <w:sz w:val="24"/>
                <w:szCs w:val="24"/>
                <w:lang w:val="ru-RU" w:eastAsia="ru-RU"/>
              </w:rPr>
            </w:pPr>
            <w:r w:rsidRPr="005C6575">
              <w:rPr>
                <w:rFonts w:ascii="Times New Roman" w:hAnsi="Times New Roman"/>
                <w:position w:val="-14"/>
                <w:sz w:val="24"/>
                <w:szCs w:val="24"/>
                <w:lang w:val="ru-RU" w:eastAsia="ru-RU"/>
              </w:rPr>
              <w:object w:dxaOrig="960" w:dyaOrig="380">
                <v:shape id="_x0000_i1029" type="#_x0000_t75" style="width:48.4pt;height:17.3pt" o:ole="">
                  <v:imagedata r:id="rId11" o:title=""/>
                </v:shape>
                <o:OLEObject Type="Embed" ProgID="Equation.3" ShapeID="_x0000_i1029" DrawAspect="Content" ObjectID="_1531573875" r:id="rId12"/>
              </w:object>
            </w:r>
            <w:r w:rsidRPr="00701AB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переменная часть размера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стоимости услуг Исполнителя</w:t>
            </w:r>
            <w:r w:rsidRPr="00701AB3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исходя из экономического эффекта</w:t>
            </w:r>
          </w:p>
        </w:tc>
        <w:tc>
          <w:tcPr>
            <w:tcW w:w="1593" w:type="dxa"/>
            <w:vAlign w:val="center"/>
          </w:tcPr>
          <w:p w:rsidR="000D0D63" w:rsidRPr="00F96E27" w:rsidRDefault="000D0D63" w:rsidP="00701AB3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E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3260" w:type="dxa"/>
            <w:vAlign w:val="center"/>
          </w:tcPr>
          <w:p w:rsidR="000D0D63" w:rsidRPr="00A50328" w:rsidRDefault="000D0D63">
            <w:pPr>
              <w:widowControl w:val="0"/>
            </w:pPr>
            <w:r w:rsidRPr="004E1B5A">
              <w:t>Формула (</w:t>
            </w:r>
            <w:r w:rsidR="0066720E">
              <w:t>2</w:t>
            </w:r>
            <w:r w:rsidRPr="00A50328">
              <w:t>)</w:t>
            </w:r>
          </w:p>
        </w:tc>
      </w:tr>
      <w:tr w:rsidR="000D0D63" w:rsidRPr="00A50328" w:rsidTr="000D0D63">
        <w:tc>
          <w:tcPr>
            <w:tcW w:w="4928" w:type="dxa"/>
          </w:tcPr>
          <w:p w:rsidR="000D0D63" w:rsidRPr="00646DD7" w:rsidRDefault="000D0D63">
            <w:pPr>
              <w:pStyle w:val="af1"/>
              <w:widowControl w:val="0"/>
              <w:jc w:val="both"/>
              <w:rPr>
                <w:rFonts w:ascii="Times New Roman" w:hAnsi="Times New Roman"/>
                <w:position w:val="-6"/>
                <w:sz w:val="24"/>
                <w:szCs w:val="24"/>
                <w:lang w:val="ru-RU" w:eastAsia="ru-RU"/>
              </w:rPr>
            </w:pPr>
            <w:r w:rsidRPr="00EB4F32">
              <w:rPr>
                <w:rFonts w:ascii="Times New Roman" w:hAnsi="Times New Roman"/>
                <w:position w:val="-12"/>
                <w:sz w:val="24"/>
                <w:szCs w:val="24"/>
                <w:lang w:val="ru-RU" w:eastAsia="ru-RU"/>
              </w:rPr>
              <w:object w:dxaOrig="660" w:dyaOrig="360" w14:anchorId="74D461AE">
                <v:shape id="_x0000_i1030" type="#_x0000_t75" style="width:36.3pt;height:21.3pt" o:ole="">
                  <v:imagedata r:id="rId13" o:title=""/>
                </v:shape>
                <o:OLEObject Type="Embed" ProgID="Equation.3" ShapeID="_x0000_i1030" DrawAspect="Content" ObjectID="_1531573876" r:id="rId14"/>
              </w:object>
            </w:r>
            <w:r w:rsidRPr="00701AB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B610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базовая ставка размера вознаграждения по </w:t>
            </w:r>
            <w:r w:rsidR="00B610DE" w:rsidRPr="00D745C6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</w:t>
            </w:r>
            <w:r w:rsidR="00B610DE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B610DE" w:rsidRPr="00D74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10DE" w:rsidRPr="00D745C6">
              <w:rPr>
                <w:rFonts w:ascii="Times New Roman" w:hAnsi="Times New Roman"/>
                <w:sz w:val="24"/>
                <w:szCs w:val="24"/>
                <w:lang w:val="ru-RU"/>
              </w:rPr>
              <w:t>ценообразующих</w:t>
            </w:r>
            <w:proofErr w:type="spellEnd"/>
            <w:r w:rsidR="00B610DE" w:rsidRPr="00D74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документов</w:t>
            </w:r>
            <w:r w:rsidR="00B610DE" w:rsidRPr="00646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610DE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593" w:type="dxa"/>
            <w:vAlign w:val="center"/>
          </w:tcPr>
          <w:p w:rsidR="000D0D63" w:rsidRPr="00F96E27" w:rsidRDefault="000D0D63" w:rsidP="00701AB3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260" w:type="dxa"/>
            <w:vAlign w:val="center"/>
          </w:tcPr>
          <w:p w:rsidR="000D0D63" w:rsidRPr="004E1B5A" w:rsidRDefault="000D0D63" w:rsidP="00B663DB">
            <w:pPr>
              <w:widowControl w:val="0"/>
            </w:pPr>
            <w:r>
              <w:t>5,0</w:t>
            </w:r>
          </w:p>
        </w:tc>
      </w:tr>
      <w:tr w:rsidR="0066720E" w:rsidRPr="00A50328" w:rsidTr="000D0D63">
        <w:tc>
          <w:tcPr>
            <w:tcW w:w="4928" w:type="dxa"/>
          </w:tcPr>
          <w:p w:rsidR="0066720E" w:rsidRPr="00B663DB" w:rsidRDefault="0066720E">
            <w:pPr>
              <w:pStyle w:val="af1"/>
              <w:widowControl w:val="0"/>
              <w:jc w:val="both"/>
              <w:rPr>
                <w:rFonts w:ascii="Times New Roman" w:hAnsi="Times New Roman"/>
                <w:position w:val="-12"/>
                <w:sz w:val="24"/>
                <w:szCs w:val="24"/>
                <w:lang w:val="ru-RU" w:eastAsia="ru-RU"/>
              </w:rPr>
            </w:pPr>
            <w:r w:rsidRPr="00FB4AAC">
              <w:rPr>
                <w:rFonts w:ascii="Times New Roman" w:hAnsi="Times New Roman"/>
                <w:position w:val="-12"/>
                <w:sz w:val="24"/>
                <w:szCs w:val="24"/>
                <w:lang w:val="ru-RU" w:eastAsia="ru-RU"/>
              </w:rPr>
              <w:object w:dxaOrig="499" w:dyaOrig="360">
                <v:shape id="_x0000_i1032" type="#_x0000_t75" style="width:27.65pt;height:21.3pt" o:ole="">
                  <v:imagedata r:id="rId15" o:title=""/>
                </v:shape>
                <o:OLEObject Type="Embed" ProgID="Equation.3" ShapeID="_x0000_i1032" DrawAspect="Content" ObjectID="_1531573877" r:id="rId16"/>
              </w:object>
            </w:r>
            <w:r w:rsidRPr="00701AB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сумма поступившего на согласование комплекта ценообразующих документов</w:t>
            </w:r>
          </w:p>
        </w:tc>
        <w:tc>
          <w:tcPr>
            <w:tcW w:w="1593" w:type="dxa"/>
            <w:vAlign w:val="center"/>
          </w:tcPr>
          <w:p w:rsidR="0066720E" w:rsidRDefault="0066720E" w:rsidP="00701AB3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Руб. </w:t>
            </w:r>
          </w:p>
        </w:tc>
        <w:tc>
          <w:tcPr>
            <w:tcW w:w="3260" w:type="dxa"/>
            <w:vAlign w:val="center"/>
          </w:tcPr>
          <w:p w:rsidR="0066720E" w:rsidRDefault="0066720E" w:rsidP="00B663DB">
            <w:pPr>
              <w:widowControl w:val="0"/>
            </w:pPr>
            <w:r>
              <w:t>Экспертное заключение о согласовании комплекта ценообразующих документов</w:t>
            </w:r>
          </w:p>
        </w:tc>
      </w:tr>
      <w:tr w:rsidR="0066720E" w:rsidRPr="00A50328" w:rsidTr="000D0D63">
        <w:tc>
          <w:tcPr>
            <w:tcW w:w="4928" w:type="dxa"/>
          </w:tcPr>
          <w:p w:rsidR="0066720E" w:rsidRPr="00B663DB" w:rsidRDefault="0066720E">
            <w:pPr>
              <w:pStyle w:val="af1"/>
              <w:widowControl w:val="0"/>
              <w:jc w:val="both"/>
              <w:rPr>
                <w:rFonts w:ascii="Times New Roman" w:hAnsi="Times New Roman"/>
                <w:position w:val="-12"/>
                <w:sz w:val="24"/>
                <w:szCs w:val="24"/>
                <w:lang w:val="ru-RU" w:eastAsia="ru-RU"/>
              </w:rPr>
            </w:pPr>
            <w:r w:rsidRPr="00FB4AAC">
              <w:rPr>
                <w:rFonts w:ascii="Times New Roman" w:hAnsi="Times New Roman"/>
                <w:position w:val="-12"/>
                <w:sz w:val="24"/>
                <w:szCs w:val="24"/>
                <w:lang w:val="ru-RU" w:eastAsia="ru-RU"/>
              </w:rPr>
              <w:object w:dxaOrig="700" w:dyaOrig="360" w14:anchorId="1C24AE6A">
                <v:shape id="_x0000_i1033" type="#_x0000_t75" style="width:38.6pt;height:21.3pt" o:ole="">
                  <v:imagedata r:id="rId17" o:title=""/>
                </v:shape>
                <o:OLEObject Type="Embed" ProgID="Equation.3" ShapeID="_x0000_i1033" DrawAspect="Content" ObjectID="_1531573878" r:id="rId18"/>
              </w:object>
            </w:r>
            <w:r w:rsidRPr="00701AB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сумма комплекта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ценообразующих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документов после согласования</w:t>
            </w:r>
          </w:p>
        </w:tc>
        <w:tc>
          <w:tcPr>
            <w:tcW w:w="1593" w:type="dxa"/>
            <w:vAlign w:val="center"/>
          </w:tcPr>
          <w:p w:rsidR="0066720E" w:rsidRDefault="0066720E" w:rsidP="00701AB3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Руб. </w:t>
            </w:r>
          </w:p>
        </w:tc>
        <w:tc>
          <w:tcPr>
            <w:tcW w:w="3260" w:type="dxa"/>
            <w:vAlign w:val="center"/>
          </w:tcPr>
          <w:p w:rsidR="0066720E" w:rsidRPr="00B64101" w:rsidRDefault="0066720E" w:rsidP="00B663DB">
            <w:pPr>
              <w:widowControl w:val="0"/>
            </w:pPr>
            <w:r>
              <w:t>Экспертное заключение о согласовании комплекта ценообразующих документов</w:t>
            </w:r>
          </w:p>
        </w:tc>
      </w:tr>
    </w:tbl>
    <w:p w:rsidR="00646DD7" w:rsidRPr="00EB4F32" w:rsidRDefault="00646DD7" w:rsidP="00EB4F32">
      <w:pPr>
        <w:pStyle w:val="11"/>
        <w:keepNext w:val="0"/>
        <w:widowControl w:val="0"/>
        <w:tabs>
          <w:tab w:val="left" w:pos="540"/>
        </w:tabs>
        <w:spacing w:before="0" w:after="0"/>
        <w:ind w:firstLine="567"/>
        <w:contextualSpacing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</w:pPr>
      <w:r w:rsidRPr="00646DD7">
        <w:rPr>
          <w:rFonts w:ascii="Times New Roman" w:hAnsi="Times New Roman"/>
          <w:b w:val="0"/>
          <w:bCs w:val="0"/>
          <w:kern w:val="0"/>
          <w:sz w:val="24"/>
          <w:szCs w:val="24"/>
        </w:rPr>
        <w:t>*</w:t>
      </w:r>
      <w:r w:rsidRPr="000D0D63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Согласование </w:t>
      </w:r>
      <w:proofErr w:type="spellStart"/>
      <w:r w:rsidRPr="000D0D63">
        <w:rPr>
          <w:rFonts w:ascii="Times New Roman" w:hAnsi="Times New Roman"/>
          <w:b w:val="0"/>
          <w:bCs w:val="0"/>
          <w:kern w:val="0"/>
          <w:sz w:val="24"/>
          <w:szCs w:val="24"/>
        </w:rPr>
        <w:t>ценообразующих</w:t>
      </w:r>
      <w:proofErr w:type="spellEnd"/>
      <w:r w:rsidRPr="000D0D63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документов на этапе исполнения договора</w:t>
      </w:r>
      <w:r w:rsidR="007B5358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 xml:space="preserve"> – выполнение экспертизы комплекта ценообразующих документов в соответствии с ЛНА Заказчика</w:t>
      </w:r>
      <w:r w:rsidR="00E25632"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t>.</w:t>
      </w:r>
    </w:p>
    <w:p w:rsidR="007B5358" w:rsidRPr="00EB4F32" w:rsidRDefault="007B5358" w:rsidP="00EB4F32">
      <w:pPr>
        <w:ind w:firstLine="567"/>
        <w:contextualSpacing/>
        <w:jc w:val="both"/>
      </w:pPr>
      <w:r>
        <w:t xml:space="preserve">Стоимость комплекта ценообразующих документов – стоимость оборудования, материалов, работ, услуг, определенная в соответствии с </w:t>
      </w:r>
      <w:r w:rsidR="00E25632">
        <w:t>представленными на экспертизу ценообразующими документами (сметы, спецификации, расчеты).</w:t>
      </w:r>
    </w:p>
    <w:p w:rsidR="0078129F" w:rsidRPr="00EB4F32" w:rsidRDefault="0078129F" w:rsidP="00EB4F32">
      <w:pPr>
        <w:pStyle w:val="11"/>
        <w:keepNext w:val="0"/>
        <w:widowControl w:val="0"/>
        <w:tabs>
          <w:tab w:val="left" w:pos="540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3E12F3" w:rsidRPr="000D0D63" w:rsidRDefault="003E12F3" w:rsidP="00EB4F32">
      <w:pPr>
        <w:pStyle w:val="11"/>
        <w:keepNext w:val="0"/>
        <w:widowControl w:val="0"/>
        <w:numPr>
          <w:ilvl w:val="0"/>
          <w:numId w:val="1"/>
        </w:numPr>
        <w:tabs>
          <w:tab w:val="left" w:pos="540"/>
        </w:tabs>
        <w:spacing w:before="0" w:after="0"/>
        <w:ind w:left="539" w:hanging="539"/>
        <w:jc w:val="center"/>
        <w:rPr>
          <w:rFonts w:ascii="Times New Roman" w:hAnsi="Times New Roman"/>
          <w:sz w:val="24"/>
          <w:szCs w:val="24"/>
        </w:rPr>
      </w:pPr>
      <w:r w:rsidRPr="00EB4F32">
        <w:rPr>
          <w:rFonts w:ascii="Times New Roman" w:hAnsi="Times New Roman"/>
          <w:sz w:val="24"/>
          <w:szCs w:val="24"/>
          <w:lang w:val="ru-RU"/>
        </w:rPr>
        <w:t>Назначение</w:t>
      </w:r>
      <w:r w:rsidRPr="000D0D63">
        <w:rPr>
          <w:rFonts w:ascii="Times New Roman" w:hAnsi="Times New Roman"/>
          <w:sz w:val="24"/>
          <w:szCs w:val="24"/>
        </w:rPr>
        <w:t xml:space="preserve"> и область применения</w:t>
      </w:r>
      <w:r w:rsidRPr="000D0D63">
        <w:rPr>
          <w:rFonts w:ascii="Times New Roman" w:hAnsi="Times New Roman"/>
          <w:sz w:val="24"/>
          <w:szCs w:val="24"/>
          <w:lang w:val="ru-RU"/>
        </w:rPr>
        <w:t>.</w:t>
      </w:r>
    </w:p>
    <w:p w:rsidR="003E12F3" w:rsidRPr="000D0D63" w:rsidRDefault="008712C2" w:rsidP="00EB4F32">
      <w:pPr>
        <w:pStyle w:val="20"/>
        <w:keepNext w:val="0"/>
        <w:widowControl w:val="0"/>
        <w:numPr>
          <w:ilvl w:val="1"/>
          <w:numId w:val="3"/>
        </w:numPr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328">
        <w:rPr>
          <w:rFonts w:ascii="Times New Roman" w:hAnsi="Times New Roman"/>
          <w:sz w:val="24"/>
          <w:szCs w:val="24"/>
        </w:rPr>
        <w:t xml:space="preserve">Целью настоящего документа является определение принципов и алгоритма расчета </w:t>
      </w:r>
      <w:r w:rsidRPr="00A50328">
        <w:rPr>
          <w:rFonts w:ascii="Times New Roman" w:hAnsi="Times New Roman"/>
          <w:sz w:val="24"/>
          <w:szCs w:val="24"/>
          <w:lang w:val="ru-RU"/>
        </w:rPr>
        <w:t xml:space="preserve">размера </w:t>
      </w:r>
      <w:r w:rsidRPr="00A50328">
        <w:rPr>
          <w:rFonts w:ascii="Times New Roman" w:hAnsi="Times New Roman"/>
          <w:sz w:val="24"/>
          <w:szCs w:val="24"/>
        </w:rPr>
        <w:t xml:space="preserve">вознаграждения </w:t>
      </w:r>
      <w:r>
        <w:rPr>
          <w:rFonts w:ascii="Times New Roman" w:hAnsi="Times New Roman"/>
          <w:sz w:val="24"/>
          <w:szCs w:val="24"/>
          <w:lang w:val="ru-RU"/>
        </w:rPr>
        <w:t>Исполнителя</w:t>
      </w:r>
      <w:r w:rsidRPr="00A50328">
        <w:rPr>
          <w:rFonts w:ascii="Times New Roman" w:hAnsi="Times New Roman"/>
          <w:sz w:val="24"/>
          <w:szCs w:val="24"/>
        </w:rPr>
        <w:t>.</w:t>
      </w:r>
      <w:r w:rsidRPr="00A50328">
        <w:rPr>
          <w:rFonts w:ascii="Times New Roman" w:hAnsi="Times New Roman"/>
          <w:sz w:val="24"/>
          <w:szCs w:val="24"/>
          <w:lang w:val="ru-RU"/>
        </w:rPr>
        <w:t xml:space="preserve"> Настоящая Методика является неотъемлемой частью </w:t>
      </w:r>
      <w:r>
        <w:rPr>
          <w:rFonts w:ascii="Times New Roman" w:hAnsi="Times New Roman"/>
          <w:sz w:val="24"/>
          <w:szCs w:val="24"/>
          <w:lang w:val="ru-RU"/>
        </w:rPr>
        <w:t>договора на оказание услуг</w:t>
      </w:r>
      <w:r w:rsidRPr="00A50328">
        <w:rPr>
          <w:rFonts w:ascii="Times New Roman" w:hAnsi="Times New Roman"/>
          <w:sz w:val="24"/>
          <w:szCs w:val="24"/>
          <w:lang w:val="ru-RU"/>
        </w:rPr>
        <w:t xml:space="preserve"> (далее по тексту - Договор)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F01FA" w:rsidRPr="000D0D63" w:rsidRDefault="004F01FA" w:rsidP="00EB4F32">
      <w:pPr>
        <w:pStyle w:val="20"/>
        <w:keepNext w:val="0"/>
        <w:widowControl w:val="0"/>
        <w:numPr>
          <w:ilvl w:val="0"/>
          <w:numId w:val="0"/>
        </w:numPr>
        <w:spacing w:before="0" w:after="0"/>
        <w:ind w:left="576" w:hanging="576"/>
        <w:jc w:val="both"/>
        <w:rPr>
          <w:rFonts w:ascii="Times New Roman" w:hAnsi="Times New Roman"/>
          <w:sz w:val="24"/>
          <w:szCs w:val="24"/>
        </w:rPr>
      </w:pPr>
    </w:p>
    <w:p w:rsidR="003E12F3" w:rsidRPr="000D0D63" w:rsidRDefault="003E12F3" w:rsidP="00EB4F32">
      <w:pPr>
        <w:pStyle w:val="11"/>
        <w:keepNext w:val="0"/>
        <w:widowControl w:val="0"/>
        <w:numPr>
          <w:ilvl w:val="0"/>
          <w:numId w:val="1"/>
        </w:numPr>
        <w:tabs>
          <w:tab w:val="left" w:pos="540"/>
        </w:tabs>
        <w:spacing w:before="0" w:after="0"/>
        <w:ind w:left="539" w:hanging="539"/>
        <w:jc w:val="center"/>
        <w:rPr>
          <w:rFonts w:ascii="Times New Roman" w:hAnsi="Times New Roman"/>
          <w:sz w:val="24"/>
          <w:szCs w:val="24"/>
        </w:rPr>
      </w:pPr>
      <w:r w:rsidRPr="000D0D63">
        <w:rPr>
          <w:rFonts w:ascii="Times New Roman" w:hAnsi="Times New Roman"/>
          <w:sz w:val="24"/>
          <w:szCs w:val="24"/>
          <w:lang w:val="ru-RU"/>
        </w:rPr>
        <w:t xml:space="preserve">Порядок </w:t>
      </w:r>
      <w:proofErr w:type="gramStart"/>
      <w:r w:rsidRPr="000D0D63">
        <w:rPr>
          <w:rFonts w:ascii="Times New Roman" w:hAnsi="Times New Roman"/>
          <w:sz w:val="24"/>
          <w:szCs w:val="24"/>
          <w:lang w:val="ru-RU"/>
        </w:rPr>
        <w:t>расчета</w:t>
      </w:r>
      <w:r w:rsidR="00DF5DFC">
        <w:rPr>
          <w:rFonts w:ascii="Times New Roman" w:hAnsi="Times New Roman"/>
          <w:sz w:val="24"/>
          <w:szCs w:val="24"/>
          <w:lang w:val="ru-RU"/>
        </w:rPr>
        <w:t xml:space="preserve"> переменной части</w:t>
      </w:r>
      <w:r w:rsidRPr="000D0D63">
        <w:rPr>
          <w:rFonts w:ascii="Times New Roman" w:hAnsi="Times New Roman"/>
          <w:sz w:val="24"/>
          <w:szCs w:val="24"/>
          <w:lang w:val="ru-RU"/>
        </w:rPr>
        <w:t xml:space="preserve"> размера </w:t>
      </w:r>
      <w:r w:rsidR="00B10D5C" w:rsidRPr="000D0D63">
        <w:rPr>
          <w:rFonts w:ascii="Times New Roman" w:hAnsi="Times New Roman"/>
          <w:sz w:val="24"/>
          <w:szCs w:val="24"/>
          <w:lang w:val="ru-RU"/>
        </w:rPr>
        <w:t>стоимости услуг Исполнителя</w:t>
      </w:r>
      <w:proofErr w:type="gramEnd"/>
      <w:r w:rsidRPr="000D0D63">
        <w:rPr>
          <w:rFonts w:ascii="Times New Roman" w:hAnsi="Times New Roman"/>
          <w:sz w:val="24"/>
          <w:szCs w:val="24"/>
          <w:lang w:val="ru-RU"/>
        </w:rPr>
        <w:t>.</w:t>
      </w:r>
    </w:p>
    <w:p w:rsidR="003E12F3" w:rsidRPr="00D53EF1" w:rsidRDefault="003E12F3" w:rsidP="00EB4F32">
      <w:pPr>
        <w:pStyle w:val="20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0D63">
        <w:rPr>
          <w:rFonts w:ascii="Times New Roman" w:hAnsi="Times New Roman"/>
          <w:sz w:val="24"/>
          <w:szCs w:val="24"/>
          <w:lang w:val="ru-RU"/>
        </w:rPr>
        <w:t>3.1.</w:t>
      </w:r>
      <w:r w:rsidRPr="000D0D63">
        <w:rPr>
          <w:rFonts w:ascii="Times New Roman" w:hAnsi="Times New Roman"/>
          <w:sz w:val="24"/>
          <w:szCs w:val="24"/>
          <w:lang w:val="ru-RU"/>
        </w:rPr>
        <w:tab/>
      </w:r>
      <w:r w:rsidRPr="00D53EF1">
        <w:rPr>
          <w:rFonts w:ascii="Times New Roman" w:hAnsi="Times New Roman"/>
          <w:sz w:val="24"/>
          <w:szCs w:val="24"/>
          <w:lang w:val="ru-RU"/>
        </w:rPr>
        <w:t xml:space="preserve">Переменная часть размера </w:t>
      </w:r>
      <w:r w:rsidR="00B10D5C" w:rsidRPr="00D53EF1">
        <w:rPr>
          <w:rFonts w:ascii="Times New Roman" w:hAnsi="Times New Roman"/>
          <w:sz w:val="24"/>
          <w:szCs w:val="24"/>
          <w:lang w:val="ru-RU"/>
        </w:rPr>
        <w:t xml:space="preserve">стоимости услуг Исполнителя </w:t>
      </w:r>
      <w:r w:rsidRPr="00D53EF1">
        <w:rPr>
          <w:rFonts w:ascii="Times New Roman" w:hAnsi="Times New Roman"/>
          <w:sz w:val="24"/>
          <w:szCs w:val="24"/>
          <w:lang w:val="ru-RU"/>
        </w:rPr>
        <w:t xml:space="preserve">рассчитывается, исходя из их стоимости, экономического эффекта, полученного </w:t>
      </w:r>
      <w:r w:rsidR="00B10D5C" w:rsidRPr="00D53EF1">
        <w:rPr>
          <w:rFonts w:ascii="Times New Roman" w:hAnsi="Times New Roman"/>
          <w:sz w:val="24"/>
          <w:szCs w:val="24"/>
          <w:lang w:val="ru-RU"/>
        </w:rPr>
        <w:t xml:space="preserve">Исполнителем </w:t>
      </w:r>
      <w:r w:rsidRPr="00D53EF1">
        <w:rPr>
          <w:rFonts w:ascii="Times New Roman" w:hAnsi="Times New Roman"/>
          <w:sz w:val="24"/>
          <w:szCs w:val="24"/>
          <w:lang w:val="ru-RU"/>
        </w:rPr>
        <w:t xml:space="preserve">в результате </w:t>
      </w:r>
      <w:r w:rsidR="00E25632">
        <w:rPr>
          <w:rFonts w:ascii="Times New Roman" w:hAnsi="Times New Roman"/>
          <w:sz w:val="24"/>
          <w:szCs w:val="24"/>
          <w:lang w:val="ru-RU"/>
        </w:rPr>
        <w:t>экспертизы и</w:t>
      </w:r>
      <w:r w:rsidR="00E25632" w:rsidRPr="00D53E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45C6" w:rsidRPr="00D53EF1">
        <w:rPr>
          <w:rFonts w:ascii="Times New Roman" w:hAnsi="Times New Roman"/>
          <w:sz w:val="24"/>
          <w:szCs w:val="24"/>
          <w:lang w:val="ru-RU"/>
        </w:rPr>
        <w:t xml:space="preserve">согласования </w:t>
      </w:r>
      <w:proofErr w:type="spellStart"/>
      <w:r w:rsidR="00D745C6" w:rsidRPr="00D53EF1">
        <w:rPr>
          <w:rFonts w:ascii="Times New Roman" w:hAnsi="Times New Roman"/>
          <w:sz w:val="24"/>
          <w:szCs w:val="24"/>
          <w:lang w:val="ru-RU"/>
        </w:rPr>
        <w:t>ценообразующих</w:t>
      </w:r>
      <w:proofErr w:type="spellEnd"/>
      <w:r w:rsidR="00D745C6" w:rsidRPr="00D53EF1">
        <w:rPr>
          <w:rFonts w:ascii="Times New Roman" w:hAnsi="Times New Roman"/>
          <w:sz w:val="24"/>
          <w:szCs w:val="24"/>
          <w:lang w:val="ru-RU"/>
        </w:rPr>
        <w:t xml:space="preserve"> документов</w:t>
      </w:r>
      <w:r w:rsidRPr="00D53E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12C2" w:rsidRPr="00D53EF1">
        <w:rPr>
          <w:rFonts w:ascii="Times New Roman" w:hAnsi="Times New Roman"/>
          <w:sz w:val="24"/>
          <w:szCs w:val="24"/>
          <w:lang w:val="ru-RU"/>
        </w:rPr>
        <w:t>по Формуле (1</w:t>
      </w:r>
      <w:r w:rsidRPr="00D53EF1">
        <w:rPr>
          <w:rFonts w:ascii="Times New Roman" w:hAnsi="Times New Roman"/>
          <w:sz w:val="24"/>
          <w:szCs w:val="24"/>
          <w:lang w:val="ru-RU"/>
        </w:rPr>
        <w:t>).</w:t>
      </w:r>
    </w:p>
    <w:p w:rsidR="003E12F3" w:rsidRPr="00EB4F32" w:rsidRDefault="003E12F3" w:rsidP="00EB4F32">
      <w:pPr>
        <w:pStyle w:val="20"/>
        <w:keepNext w:val="0"/>
        <w:widowControl w:val="0"/>
        <w:numPr>
          <w:ilvl w:val="0"/>
          <w:numId w:val="0"/>
        </w:numPr>
        <w:tabs>
          <w:tab w:val="left" w:pos="1418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B4F32">
        <w:rPr>
          <w:rFonts w:ascii="Times New Roman" w:hAnsi="Times New Roman"/>
          <w:sz w:val="24"/>
          <w:szCs w:val="24"/>
          <w:lang w:val="ru-RU"/>
        </w:rPr>
        <w:t>3.2.</w:t>
      </w:r>
      <w:r w:rsidR="00D53EF1" w:rsidRPr="00EB4F32">
        <w:rPr>
          <w:rFonts w:ascii="Times New Roman" w:hAnsi="Times New Roman"/>
          <w:sz w:val="24"/>
          <w:szCs w:val="24"/>
          <w:lang w:val="ru-RU"/>
        </w:rPr>
        <w:tab/>
      </w:r>
      <w:r w:rsidR="00D53EF1" w:rsidRPr="00EB4F32">
        <w:rPr>
          <w:rFonts w:ascii="Times New Roman" w:hAnsi="Times New Roman"/>
          <w:sz w:val="24"/>
          <w:szCs w:val="24"/>
        </w:rPr>
        <w:t>Алгоритм расчета переменной части размера стоимости услуг Исполнителя</w:t>
      </w:r>
      <w:r w:rsidRPr="00EB4F32">
        <w:rPr>
          <w:rFonts w:ascii="Times New Roman" w:hAnsi="Times New Roman"/>
          <w:sz w:val="24"/>
          <w:szCs w:val="24"/>
          <w:lang w:val="ru-RU"/>
        </w:rPr>
        <w:t>:</w:t>
      </w:r>
    </w:p>
    <w:p w:rsidR="003E12F3" w:rsidRPr="000D0D63" w:rsidRDefault="00D53EF1" w:rsidP="00EB4F32">
      <w:pPr>
        <w:pStyle w:val="1"/>
        <w:widowControl w:val="0"/>
        <w:numPr>
          <w:ilvl w:val="0"/>
          <w:numId w:val="0"/>
        </w:numPr>
        <w:tabs>
          <w:tab w:val="clear" w:pos="567"/>
          <w:tab w:val="left" w:pos="1418"/>
        </w:tabs>
        <w:spacing w:before="0" w:after="0" w:line="240" w:lineRule="auto"/>
        <w:ind w:firstLine="709"/>
        <w:rPr>
          <w:rFonts w:ascii="Times New Roman" w:hAnsi="Times New Roman"/>
        </w:rPr>
      </w:pPr>
      <w:r w:rsidRPr="00B94E4D">
        <w:rPr>
          <w:rFonts w:ascii="Times New Roman" w:hAnsi="Times New Roman"/>
        </w:rPr>
        <w:t>3.2.1.</w:t>
      </w:r>
      <w:r w:rsidRPr="00B94E4D">
        <w:rPr>
          <w:rFonts w:ascii="Times New Roman" w:hAnsi="Times New Roman"/>
        </w:rPr>
        <w:tab/>
      </w:r>
      <w:r w:rsidR="003E12F3" w:rsidRPr="00D53EF1">
        <w:rPr>
          <w:rFonts w:ascii="Times New Roman" w:hAnsi="Times New Roman"/>
        </w:rPr>
        <w:t xml:space="preserve">Переменная часть размера </w:t>
      </w:r>
      <w:r w:rsidR="00B10D5C" w:rsidRPr="00D53EF1">
        <w:rPr>
          <w:rFonts w:ascii="Times New Roman" w:hAnsi="Times New Roman"/>
        </w:rPr>
        <w:t xml:space="preserve">стоимости услуг Исполнителя </w:t>
      </w:r>
      <w:r w:rsidR="003E12F3" w:rsidRPr="00D53EF1">
        <w:rPr>
          <w:rFonts w:ascii="Times New Roman" w:hAnsi="Times New Roman"/>
        </w:rPr>
        <w:t>рассчитывается, исходя из экономического эффекта</w:t>
      </w:r>
      <w:r>
        <w:rPr>
          <w:rFonts w:ascii="Times New Roman" w:hAnsi="Times New Roman"/>
        </w:rPr>
        <w:t xml:space="preserve"> (снижение стоимости комплекта ценообразующих документов)</w:t>
      </w:r>
      <w:r w:rsidR="003E12F3" w:rsidRPr="00D53EF1">
        <w:rPr>
          <w:rFonts w:ascii="Times New Roman" w:hAnsi="Times New Roman"/>
        </w:rPr>
        <w:t xml:space="preserve">, достигнутого </w:t>
      </w:r>
      <w:r w:rsidR="00B10D5C" w:rsidRPr="00D53EF1">
        <w:rPr>
          <w:rFonts w:ascii="Times New Roman" w:hAnsi="Times New Roman"/>
        </w:rPr>
        <w:t xml:space="preserve">Исполнителем </w:t>
      </w:r>
      <w:r w:rsidR="003E12F3" w:rsidRPr="00D53EF1">
        <w:rPr>
          <w:rFonts w:ascii="Times New Roman" w:hAnsi="Times New Roman"/>
        </w:rPr>
        <w:t>в результате проведения</w:t>
      </w:r>
      <w:r>
        <w:rPr>
          <w:rFonts w:ascii="Times New Roman" w:hAnsi="Times New Roman"/>
        </w:rPr>
        <w:t xml:space="preserve"> экспертизы и</w:t>
      </w:r>
      <w:r w:rsidR="003E12F3" w:rsidRPr="00D53EF1">
        <w:rPr>
          <w:rFonts w:ascii="Times New Roman" w:hAnsi="Times New Roman"/>
        </w:rPr>
        <w:t xml:space="preserve"> </w:t>
      </w:r>
      <w:r w:rsidR="00AE497A" w:rsidRPr="00D53EF1">
        <w:rPr>
          <w:rFonts w:ascii="Times New Roman" w:hAnsi="Times New Roman"/>
        </w:rPr>
        <w:t>согласования ценообразующих</w:t>
      </w:r>
      <w:r w:rsidR="00AE497A" w:rsidRPr="000D0D63">
        <w:rPr>
          <w:rFonts w:ascii="Times New Roman" w:hAnsi="Times New Roman"/>
        </w:rPr>
        <w:t xml:space="preserve"> документов</w:t>
      </w:r>
      <w:r w:rsidR="003E12F3" w:rsidRPr="000D0D63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3E12F3" w:rsidRPr="000D0D63" w:rsidTr="00A50328">
        <w:tc>
          <w:tcPr>
            <w:tcW w:w="9714" w:type="dxa"/>
            <w:gridSpan w:val="2"/>
            <w:shd w:val="clear" w:color="auto" w:fill="auto"/>
          </w:tcPr>
          <w:p w:rsidR="003E12F3" w:rsidRPr="000D0D63" w:rsidRDefault="008712C2" w:rsidP="00EB4F32">
            <w:pPr>
              <w:pStyle w:val="20"/>
              <w:keepNext w:val="0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6575" w:rsidDel="000031CC">
              <w:rPr>
                <w:rFonts w:ascii="Times New Roman" w:hAnsi="Times New Roman"/>
                <w:position w:val="-28"/>
              </w:rPr>
              <w:object w:dxaOrig="2900" w:dyaOrig="680">
                <v:shape id="_x0000_i1040" type="#_x0000_t75" style="width:143.4pt;height:33.4pt" o:ole="">
                  <v:imagedata r:id="rId19" o:title=""/>
                </v:shape>
                <o:OLEObject Type="Embed" ProgID="Equation.3" ShapeID="_x0000_i1040" DrawAspect="Content" ObjectID="_1531573879" r:id="rId20"/>
              </w:object>
            </w:r>
            <w:r w:rsidR="003E12F3" w:rsidRPr="000D0D63">
              <w:rPr>
                <w:rFonts w:ascii="Times New Roman" w:hAnsi="Times New Roman"/>
                <w:position w:val="-28"/>
                <w:sz w:val="24"/>
                <w:szCs w:val="24"/>
                <w:lang w:val="en-US"/>
              </w:rPr>
              <w:t xml:space="preserve"> </w:t>
            </w:r>
            <w:r w:rsidR="003E12F3" w:rsidRPr="000D0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Формула </w:t>
            </w:r>
            <w:r w:rsidR="008119D1" w:rsidRPr="000D0D6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E12F3" w:rsidRPr="000D0D6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3E12F3" w:rsidRPr="000D0D63" w:rsidTr="00A50328">
        <w:tc>
          <w:tcPr>
            <w:tcW w:w="4857" w:type="dxa"/>
            <w:shd w:val="clear" w:color="auto" w:fill="auto"/>
          </w:tcPr>
          <w:p w:rsidR="003E12F3" w:rsidRPr="000D0D63" w:rsidRDefault="003E12F3" w:rsidP="00EB4F32">
            <w:pPr>
              <w:pStyle w:val="20"/>
              <w:keepNext w:val="0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D63">
              <w:rPr>
                <w:rFonts w:ascii="Times New Roman" w:hAnsi="Times New Roman"/>
                <w:sz w:val="24"/>
                <w:szCs w:val="24"/>
                <w:lang w:val="ru-RU"/>
              </w:rPr>
              <w:t>Порядок расчета</w:t>
            </w:r>
            <w:proofErr w:type="gramStart"/>
            <w:r w:rsidRPr="000D0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EB4F32">
              <w:rPr>
                <w:rFonts w:ascii="Times New Roman" w:hAnsi="Times New Roman"/>
                <w:position w:val="-14"/>
                <w:sz w:val="24"/>
                <w:szCs w:val="24"/>
              </w:rPr>
              <w:object w:dxaOrig="960" w:dyaOrig="380">
                <v:shape id="_x0000_i1042" type="#_x0000_t75" style="width:48.4pt;height:17.3pt" o:ole="">
                  <v:imagedata r:id="rId21" o:title=""/>
                </v:shape>
                <o:OLEObject Type="Embed" ProgID="Equation.3" ShapeID="_x0000_i1042" DrawAspect="Content" ObjectID="_1531573880" r:id="rId22"/>
              </w:object>
            </w:r>
            <w:r w:rsidRPr="000D0D63">
              <w:rPr>
                <w:rFonts w:ascii="Times New Roman" w:hAnsi="Times New Roman"/>
                <w:sz w:val="24"/>
                <w:szCs w:val="24"/>
                <w:lang w:val="ru-RU"/>
              </w:rPr>
              <w:t>):</w:t>
            </w:r>
            <w:proofErr w:type="gramEnd"/>
          </w:p>
        </w:tc>
        <w:tc>
          <w:tcPr>
            <w:tcW w:w="4857" w:type="dxa"/>
            <w:shd w:val="clear" w:color="auto" w:fill="auto"/>
          </w:tcPr>
          <w:p w:rsidR="003E12F3" w:rsidRPr="000D0D63" w:rsidRDefault="006377C6">
            <w:pPr>
              <w:widowControl w:val="0"/>
            </w:pPr>
            <w:r w:rsidRPr="00EB4F32">
              <w:rPr>
                <w:position w:val="-18"/>
              </w:rPr>
              <w:object w:dxaOrig="2700" w:dyaOrig="460">
                <v:shape id="_x0000_i1043" type="#_x0000_t75" style="width:134.2pt;height:21.3pt" o:ole="">
                  <v:imagedata r:id="rId23" o:title=""/>
                </v:shape>
                <o:OLEObject Type="Embed" ProgID="Equation.3" ShapeID="_x0000_i1043" DrawAspect="Content" ObjectID="_1531573881" r:id="rId24"/>
              </w:object>
            </w:r>
            <w:r w:rsidR="003E12F3" w:rsidRPr="000D0D63">
              <w:rPr>
                <w:position w:val="-14"/>
              </w:rPr>
              <w:tab/>
            </w:r>
            <w:r w:rsidR="00B64101" w:rsidRPr="000D0D63">
              <w:t>Формула (</w:t>
            </w:r>
            <w:r w:rsidR="008712C2">
              <w:t>2</w:t>
            </w:r>
            <w:r w:rsidR="003E12F3" w:rsidRPr="000D0D63">
              <w:t>)</w:t>
            </w:r>
            <w:r w:rsidR="003E12F3" w:rsidRPr="000D0D63" w:rsidDel="00816A57">
              <w:t xml:space="preserve"> </w:t>
            </w:r>
          </w:p>
        </w:tc>
      </w:tr>
    </w:tbl>
    <w:p w:rsidR="0080427D" w:rsidRDefault="0080427D" w:rsidP="00EB4F32">
      <w:pPr>
        <w:widowControl w:val="0"/>
        <w:ind w:firstLine="709"/>
        <w:jc w:val="both"/>
        <w:rPr>
          <w:b/>
          <w:i/>
        </w:rPr>
      </w:pPr>
    </w:p>
    <w:p w:rsidR="007B5358" w:rsidRDefault="00D53EF1" w:rsidP="00EB4F32">
      <w:pPr>
        <w:widowControl w:val="0"/>
        <w:ind w:firstLine="709"/>
        <w:jc w:val="both"/>
      </w:pPr>
      <w:r>
        <w:t>В расчет включаются</w:t>
      </w:r>
      <w:r w:rsidR="007B5358">
        <w:t xml:space="preserve"> следующе</w:t>
      </w:r>
      <w:r>
        <w:t xml:space="preserve"> комплекты ценообразующих документов</w:t>
      </w:r>
      <w:r w:rsidR="007B5358">
        <w:t>:</w:t>
      </w:r>
    </w:p>
    <w:p w:rsidR="007B5358" w:rsidRDefault="007B5358" w:rsidP="00EB4F32">
      <w:pPr>
        <w:pStyle w:val="af6"/>
        <w:widowControl w:val="0"/>
        <w:numPr>
          <w:ilvl w:val="0"/>
          <w:numId w:val="23"/>
        </w:numPr>
        <w:jc w:val="both"/>
      </w:pPr>
      <w:r>
        <w:t>комплекты должны быть согласованы в период со дня предыдущего составления расчета (либо со дня заключения договора) до дня составления отчета;</w:t>
      </w:r>
    </w:p>
    <w:p w:rsidR="007B5358" w:rsidRDefault="007B5358" w:rsidP="00EB4F32">
      <w:pPr>
        <w:pStyle w:val="af6"/>
        <w:widowControl w:val="0"/>
        <w:numPr>
          <w:ilvl w:val="0"/>
          <w:numId w:val="23"/>
        </w:numPr>
        <w:jc w:val="both"/>
      </w:pPr>
      <w:r>
        <w:t>снижение стоимости</w:t>
      </w:r>
      <w:r w:rsidR="00E25632">
        <w:t xml:space="preserve"> комплекта ценообразующих документов</w:t>
      </w:r>
      <w:r>
        <w:t xml:space="preserve"> составило не менее 5% от стоимости комплекта ценообразующих документов, первоначально </w:t>
      </w:r>
      <w:r>
        <w:lastRenderedPageBreak/>
        <w:t>представленного на экспертизу;</w:t>
      </w:r>
    </w:p>
    <w:p w:rsidR="007B5358" w:rsidRDefault="007B5358" w:rsidP="00EB4F32">
      <w:pPr>
        <w:pStyle w:val="af6"/>
        <w:widowControl w:val="0"/>
        <w:numPr>
          <w:ilvl w:val="0"/>
          <w:numId w:val="23"/>
        </w:numPr>
        <w:jc w:val="both"/>
      </w:pPr>
      <w:r>
        <w:t>снижение стоимости составило не менее 10 000 000,00 руб. с НДС от стоимости комплекта ценообразующих документов, первоначально представленного на экспертизу.</w:t>
      </w:r>
    </w:p>
    <w:p w:rsidR="007B5358" w:rsidRDefault="007B5358" w:rsidP="00EB4F32">
      <w:pPr>
        <w:pStyle w:val="af6"/>
        <w:widowControl w:val="0"/>
        <w:tabs>
          <w:tab w:val="left" w:pos="1418"/>
        </w:tabs>
        <w:ind w:left="709"/>
        <w:jc w:val="both"/>
      </w:pPr>
    </w:p>
    <w:p w:rsidR="003E12F3" w:rsidRPr="000D0D63" w:rsidRDefault="003E12F3">
      <w:pPr>
        <w:widowControl w:val="0"/>
      </w:pPr>
    </w:p>
    <w:tbl>
      <w:tblPr>
        <w:tblW w:w="10774" w:type="dxa"/>
        <w:tblInd w:w="-176" w:type="dxa"/>
        <w:tblLook w:val="0000" w:firstRow="0" w:lastRow="0" w:firstColumn="0" w:lastColumn="0" w:noHBand="0" w:noVBand="0"/>
      </w:tblPr>
      <w:tblGrid>
        <w:gridCol w:w="5387"/>
        <w:gridCol w:w="5387"/>
      </w:tblGrid>
      <w:tr w:rsidR="006866BE" w:rsidRPr="000D0D63" w:rsidTr="006866BE">
        <w:trPr>
          <w:trHeight w:val="693"/>
        </w:trPr>
        <w:tc>
          <w:tcPr>
            <w:tcW w:w="5387" w:type="dxa"/>
          </w:tcPr>
          <w:p w:rsidR="006866BE" w:rsidRPr="000D0D63" w:rsidRDefault="00BE3CC8">
            <w:pPr>
              <w:pStyle w:val="a3"/>
              <w:widowControl w:val="0"/>
              <w:rPr>
                <w:b/>
                <w:sz w:val="24"/>
                <w:szCs w:val="24"/>
                <w:lang w:val="ru-RU"/>
              </w:rPr>
            </w:pPr>
            <w:r w:rsidRPr="000D0D63">
              <w:rPr>
                <w:b/>
                <w:bCs/>
                <w:sz w:val="24"/>
                <w:szCs w:val="24"/>
                <w:lang w:val="ru-RU"/>
              </w:rPr>
              <w:t>Заказчик</w:t>
            </w:r>
            <w:r w:rsidR="006866BE" w:rsidRPr="000D0D63">
              <w:rPr>
                <w:b/>
                <w:sz w:val="24"/>
                <w:szCs w:val="24"/>
                <w:lang w:val="ru-RU"/>
              </w:rPr>
              <w:t>:</w:t>
            </w:r>
          </w:p>
          <w:p w:rsidR="006866BE" w:rsidRPr="000D0D63" w:rsidRDefault="006866BE">
            <w:pPr>
              <w:pStyle w:val="a3"/>
              <w:widowControl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6866BE" w:rsidRPr="000D0D63" w:rsidRDefault="00BE3CC8">
            <w:pPr>
              <w:pStyle w:val="a3"/>
              <w:widowControl w:val="0"/>
              <w:rPr>
                <w:b/>
                <w:sz w:val="24"/>
                <w:szCs w:val="24"/>
                <w:lang w:val="ru-RU"/>
              </w:rPr>
            </w:pPr>
            <w:r w:rsidRPr="000D0D63">
              <w:rPr>
                <w:b/>
                <w:bCs/>
                <w:sz w:val="24"/>
                <w:szCs w:val="24"/>
                <w:lang w:val="ru-RU"/>
              </w:rPr>
              <w:t>Исполнитель</w:t>
            </w:r>
            <w:r w:rsidR="006866BE" w:rsidRPr="000D0D63">
              <w:rPr>
                <w:b/>
                <w:sz w:val="24"/>
                <w:szCs w:val="24"/>
                <w:lang w:val="ru-RU"/>
              </w:rPr>
              <w:t>:</w:t>
            </w:r>
          </w:p>
          <w:p w:rsidR="006866BE" w:rsidRPr="000D0D63" w:rsidRDefault="006866BE">
            <w:pPr>
              <w:pStyle w:val="a3"/>
              <w:widowControl w:val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6866BE" w:rsidRPr="000D0D63" w:rsidTr="006866BE">
        <w:trPr>
          <w:trHeight w:val="513"/>
        </w:trPr>
        <w:tc>
          <w:tcPr>
            <w:tcW w:w="5387" w:type="dxa"/>
          </w:tcPr>
          <w:p w:rsidR="006866BE" w:rsidRPr="000D0D63" w:rsidRDefault="006866BE">
            <w:pPr>
              <w:widowControl w:val="0"/>
              <w:rPr>
                <w:b/>
                <w:color w:val="000000"/>
              </w:rPr>
            </w:pPr>
          </w:p>
          <w:p w:rsidR="004F01FA" w:rsidRPr="000D0D63" w:rsidRDefault="004F01FA">
            <w:pPr>
              <w:widowControl w:val="0"/>
              <w:rPr>
                <w:b/>
                <w:color w:val="000000"/>
              </w:rPr>
            </w:pPr>
          </w:p>
          <w:p w:rsidR="004F01FA" w:rsidRPr="000D0D63" w:rsidRDefault="004F01FA">
            <w:pPr>
              <w:widowControl w:val="0"/>
              <w:rPr>
                <w:b/>
                <w:color w:val="000000"/>
              </w:rPr>
            </w:pPr>
          </w:p>
          <w:p w:rsidR="006866BE" w:rsidRPr="000D0D63" w:rsidRDefault="006866BE">
            <w:pPr>
              <w:widowControl w:val="0"/>
              <w:rPr>
                <w:b/>
                <w:color w:val="000000"/>
              </w:rPr>
            </w:pPr>
            <w:r w:rsidRPr="000D0D63">
              <w:rPr>
                <w:b/>
                <w:color w:val="000000"/>
              </w:rPr>
              <w:t xml:space="preserve">_____________________ </w:t>
            </w:r>
            <w:r w:rsidR="004F01FA" w:rsidRPr="000D0D63">
              <w:rPr>
                <w:b/>
                <w:color w:val="000000"/>
              </w:rPr>
              <w:t>/</w:t>
            </w:r>
            <w:r w:rsidR="00EB7487" w:rsidRPr="000D0D63">
              <w:rPr>
                <w:b/>
                <w:color w:val="000000"/>
              </w:rPr>
              <w:t xml:space="preserve"> </w:t>
            </w:r>
            <w:r w:rsidR="004F01FA" w:rsidRPr="000D0D63">
              <w:rPr>
                <w:b/>
                <w:color w:val="000000"/>
              </w:rPr>
              <w:t>/</w:t>
            </w:r>
          </w:p>
          <w:p w:rsidR="006866BE" w:rsidRPr="000D0D63" w:rsidRDefault="006866BE">
            <w:pPr>
              <w:widowControl w:val="0"/>
              <w:rPr>
                <w:b/>
                <w:bCs/>
              </w:rPr>
            </w:pPr>
            <w:proofErr w:type="spellStart"/>
            <w:r w:rsidRPr="000D0D63">
              <w:rPr>
                <w:b/>
                <w:color w:val="000000"/>
              </w:rPr>
              <w:t>м.п</w:t>
            </w:r>
            <w:proofErr w:type="spellEnd"/>
            <w:r w:rsidRPr="000D0D63">
              <w:rPr>
                <w:b/>
                <w:color w:val="000000"/>
              </w:rPr>
              <w:t>.</w:t>
            </w:r>
          </w:p>
        </w:tc>
        <w:tc>
          <w:tcPr>
            <w:tcW w:w="5387" w:type="dxa"/>
          </w:tcPr>
          <w:p w:rsidR="006866BE" w:rsidRPr="000D0D63" w:rsidRDefault="006866BE">
            <w:pPr>
              <w:widowControl w:val="0"/>
              <w:rPr>
                <w:b/>
                <w:color w:val="000000"/>
              </w:rPr>
            </w:pPr>
          </w:p>
          <w:p w:rsidR="004F01FA" w:rsidRPr="000D0D63" w:rsidRDefault="004F01FA">
            <w:pPr>
              <w:widowControl w:val="0"/>
              <w:rPr>
                <w:b/>
                <w:color w:val="000000"/>
              </w:rPr>
            </w:pPr>
          </w:p>
          <w:p w:rsidR="004F01FA" w:rsidRPr="000D0D63" w:rsidRDefault="004F01FA">
            <w:pPr>
              <w:widowControl w:val="0"/>
              <w:rPr>
                <w:b/>
                <w:color w:val="000000"/>
              </w:rPr>
            </w:pPr>
          </w:p>
          <w:p w:rsidR="006866BE" w:rsidRPr="000D0D63" w:rsidRDefault="006866BE">
            <w:pPr>
              <w:widowControl w:val="0"/>
              <w:rPr>
                <w:b/>
                <w:color w:val="000000"/>
              </w:rPr>
            </w:pPr>
            <w:r w:rsidRPr="000D0D63">
              <w:rPr>
                <w:b/>
                <w:color w:val="000000"/>
              </w:rPr>
              <w:t xml:space="preserve">_____________________ </w:t>
            </w:r>
            <w:r w:rsidR="004F01FA" w:rsidRPr="000D0D63">
              <w:rPr>
                <w:b/>
                <w:color w:val="000000"/>
              </w:rPr>
              <w:t>/</w:t>
            </w:r>
            <w:r w:rsidR="00EB7487" w:rsidRPr="000D0D63">
              <w:rPr>
                <w:b/>
                <w:color w:val="000000"/>
              </w:rPr>
              <w:t xml:space="preserve"> </w:t>
            </w:r>
            <w:r w:rsidR="004F01FA" w:rsidRPr="000D0D63">
              <w:rPr>
                <w:b/>
                <w:color w:val="000000"/>
              </w:rPr>
              <w:t>/</w:t>
            </w:r>
          </w:p>
          <w:p w:rsidR="006866BE" w:rsidRPr="000D0D63" w:rsidRDefault="006866BE">
            <w:pPr>
              <w:widowControl w:val="0"/>
              <w:rPr>
                <w:b/>
              </w:rPr>
            </w:pPr>
            <w:proofErr w:type="spellStart"/>
            <w:r w:rsidRPr="000D0D63">
              <w:rPr>
                <w:b/>
                <w:color w:val="000000"/>
              </w:rPr>
              <w:t>м.п</w:t>
            </w:r>
            <w:proofErr w:type="spellEnd"/>
            <w:r w:rsidRPr="000D0D63">
              <w:rPr>
                <w:b/>
                <w:color w:val="000000"/>
              </w:rPr>
              <w:t>.</w:t>
            </w:r>
          </w:p>
        </w:tc>
      </w:tr>
      <w:bookmarkEnd w:id="0"/>
    </w:tbl>
    <w:p w:rsidR="00317174" w:rsidRPr="006866BE" w:rsidRDefault="00317174" w:rsidP="00B10D5C">
      <w:pPr>
        <w:widowControl w:val="0"/>
        <w:jc w:val="right"/>
        <w:outlineLvl w:val="0"/>
      </w:pPr>
    </w:p>
    <w:sectPr w:rsidR="00317174" w:rsidRPr="006866BE" w:rsidSect="00317174">
      <w:footerReference w:type="default" r:id="rId25"/>
      <w:type w:val="continuous"/>
      <w:pgSz w:w="16838" w:h="11906" w:orient="landscape"/>
      <w:pgMar w:top="1276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58" w:rsidRDefault="007B5358" w:rsidP="0012599A">
      <w:r>
        <w:separator/>
      </w:r>
    </w:p>
  </w:endnote>
  <w:endnote w:type="continuationSeparator" w:id="0">
    <w:p w:rsidR="007B5358" w:rsidRDefault="007B5358" w:rsidP="0012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58" w:rsidRDefault="007B535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EB4F32" w:rsidRPr="00EB4F32">
      <w:rPr>
        <w:noProof/>
        <w:lang w:val="ru-RU"/>
      </w:rPr>
      <w:t>3</w:t>
    </w:r>
    <w:r>
      <w:fldChar w:fldCharType="end"/>
    </w:r>
  </w:p>
  <w:p w:rsidR="007B5358" w:rsidRDefault="007B5358" w:rsidP="00C6536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58" w:rsidRDefault="007B5358" w:rsidP="0012599A">
      <w:r>
        <w:separator/>
      </w:r>
    </w:p>
  </w:footnote>
  <w:footnote w:type="continuationSeparator" w:id="0">
    <w:p w:rsidR="007B5358" w:rsidRDefault="007B5358" w:rsidP="0012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30C0C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3372F"/>
    <w:multiLevelType w:val="multilevel"/>
    <w:tmpl w:val="708074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>
    <w:nsid w:val="08B83289"/>
    <w:multiLevelType w:val="hybridMultilevel"/>
    <w:tmpl w:val="EADE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06185"/>
    <w:multiLevelType w:val="hybridMultilevel"/>
    <w:tmpl w:val="D52EC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153C4"/>
    <w:multiLevelType w:val="hybridMultilevel"/>
    <w:tmpl w:val="DA2EBF86"/>
    <w:lvl w:ilvl="0" w:tplc="4A5065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EF4A86"/>
    <w:multiLevelType w:val="hybridMultilevel"/>
    <w:tmpl w:val="55A63B04"/>
    <w:lvl w:ilvl="0" w:tplc="06426B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D652C1"/>
    <w:multiLevelType w:val="hybridMultilevel"/>
    <w:tmpl w:val="D85E1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EA088C"/>
    <w:multiLevelType w:val="multilevel"/>
    <w:tmpl w:val="4A5AC6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A1A38A2"/>
    <w:multiLevelType w:val="multilevel"/>
    <w:tmpl w:val="E604EC3E"/>
    <w:lvl w:ilvl="0">
      <w:start w:val="1"/>
      <w:numFmt w:val="decimal"/>
      <w:pStyle w:val="1"/>
      <w:lvlText w:val="%1."/>
      <w:lvlJc w:val="left"/>
      <w:pPr>
        <w:ind w:left="501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6147F8"/>
    <w:multiLevelType w:val="hybridMultilevel"/>
    <w:tmpl w:val="672C7D68"/>
    <w:lvl w:ilvl="0" w:tplc="FAFE7D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E728DB"/>
    <w:multiLevelType w:val="hybridMultilevel"/>
    <w:tmpl w:val="317E2158"/>
    <w:lvl w:ilvl="0" w:tplc="404E4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236A7"/>
    <w:multiLevelType w:val="multilevel"/>
    <w:tmpl w:val="B344B3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4BB4457"/>
    <w:multiLevelType w:val="multilevel"/>
    <w:tmpl w:val="171E5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575806F7"/>
    <w:multiLevelType w:val="hybridMultilevel"/>
    <w:tmpl w:val="AFD06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C1F08"/>
    <w:multiLevelType w:val="hybridMultilevel"/>
    <w:tmpl w:val="0EA0879C"/>
    <w:lvl w:ilvl="0" w:tplc="0504BF46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FE2EDA"/>
    <w:multiLevelType w:val="multilevel"/>
    <w:tmpl w:val="85EC32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16">
    <w:nsid w:val="72AA3D0B"/>
    <w:multiLevelType w:val="hybridMultilevel"/>
    <w:tmpl w:val="24F655B6"/>
    <w:lvl w:ilvl="0" w:tplc="FD20496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D4381F"/>
    <w:multiLevelType w:val="hybridMultilevel"/>
    <w:tmpl w:val="6E8A38C0"/>
    <w:lvl w:ilvl="0" w:tplc="FAFE7D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C4C5202"/>
    <w:multiLevelType w:val="multilevel"/>
    <w:tmpl w:val="DEA4B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C633912"/>
    <w:multiLevelType w:val="multilevel"/>
    <w:tmpl w:val="4A04D61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D89343F"/>
    <w:multiLevelType w:val="hybridMultilevel"/>
    <w:tmpl w:val="2A66E66C"/>
    <w:lvl w:ilvl="0" w:tplc="FAFE7DF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625A3E"/>
    <w:multiLevelType w:val="hybridMultilevel"/>
    <w:tmpl w:val="327076AE"/>
    <w:lvl w:ilvl="0" w:tplc="089450B2"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9"/>
  </w:num>
  <w:num w:numId="14">
    <w:abstractNumId w:val="1"/>
  </w:num>
  <w:num w:numId="15">
    <w:abstractNumId w:val="5"/>
  </w:num>
  <w:num w:numId="16">
    <w:abstractNumId w:val="2"/>
  </w:num>
  <w:num w:numId="17">
    <w:abstractNumId w:val="4"/>
  </w:num>
  <w:num w:numId="18">
    <w:abstractNumId w:val="13"/>
  </w:num>
  <w:num w:numId="19">
    <w:abstractNumId w:val="3"/>
  </w:num>
  <w:num w:numId="20">
    <w:abstractNumId w:val="12"/>
  </w:num>
  <w:num w:numId="21">
    <w:abstractNumId w:val="21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42"/>
    <w:rsid w:val="00001F64"/>
    <w:rsid w:val="000146FD"/>
    <w:rsid w:val="000305BA"/>
    <w:rsid w:val="00030B8D"/>
    <w:rsid w:val="00032F17"/>
    <w:rsid w:val="00034350"/>
    <w:rsid w:val="00045248"/>
    <w:rsid w:val="00050ACA"/>
    <w:rsid w:val="00052E86"/>
    <w:rsid w:val="00053D26"/>
    <w:rsid w:val="00057246"/>
    <w:rsid w:val="00070031"/>
    <w:rsid w:val="000949EB"/>
    <w:rsid w:val="000B0264"/>
    <w:rsid w:val="000B242B"/>
    <w:rsid w:val="000C544E"/>
    <w:rsid w:val="000D0D63"/>
    <w:rsid w:val="000D21F5"/>
    <w:rsid w:val="000D5289"/>
    <w:rsid w:val="000E0A03"/>
    <w:rsid w:val="000E3419"/>
    <w:rsid w:val="000F33BB"/>
    <w:rsid w:val="00104930"/>
    <w:rsid w:val="001063D2"/>
    <w:rsid w:val="00117CCE"/>
    <w:rsid w:val="0012599A"/>
    <w:rsid w:val="001259F5"/>
    <w:rsid w:val="00127C42"/>
    <w:rsid w:val="0014093F"/>
    <w:rsid w:val="00141272"/>
    <w:rsid w:val="00143CF7"/>
    <w:rsid w:val="00152EEC"/>
    <w:rsid w:val="001540BD"/>
    <w:rsid w:val="001714AE"/>
    <w:rsid w:val="00171A78"/>
    <w:rsid w:val="00171C8F"/>
    <w:rsid w:val="00174523"/>
    <w:rsid w:val="001746C6"/>
    <w:rsid w:val="00184902"/>
    <w:rsid w:val="00191516"/>
    <w:rsid w:val="00191D39"/>
    <w:rsid w:val="00196944"/>
    <w:rsid w:val="00197774"/>
    <w:rsid w:val="001E2004"/>
    <w:rsid w:val="00204A0D"/>
    <w:rsid w:val="002067FC"/>
    <w:rsid w:val="0022340C"/>
    <w:rsid w:val="00231582"/>
    <w:rsid w:val="002345FE"/>
    <w:rsid w:val="00237464"/>
    <w:rsid w:val="002410B1"/>
    <w:rsid w:val="002517F2"/>
    <w:rsid w:val="00255E5F"/>
    <w:rsid w:val="002617D5"/>
    <w:rsid w:val="00273132"/>
    <w:rsid w:val="00275F87"/>
    <w:rsid w:val="00281268"/>
    <w:rsid w:val="00282D1A"/>
    <w:rsid w:val="00284B37"/>
    <w:rsid w:val="002918FD"/>
    <w:rsid w:val="002A232D"/>
    <w:rsid w:val="002B0506"/>
    <w:rsid w:val="002C60B6"/>
    <w:rsid w:val="002D20B6"/>
    <w:rsid w:val="002D5D44"/>
    <w:rsid w:val="002E4275"/>
    <w:rsid w:val="002E59A4"/>
    <w:rsid w:val="002E767F"/>
    <w:rsid w:val="0030102E"/>
    <w:rsid w:val="00301D82"/>
    <w:rsid w:val="003054AD"/>
    <w:rsid w:val="00312079"/>
    <w:rsid w:val="003143C3"/>
    <w:rsid w:val="00315AF8"/>
    <w:rsid w:val="00317174"/>
    <w:rsid w:val="003430A0"/>
    <w:rsid w:val="00350337"/>
    <w:rsid w:val="00357B9D"/>
    <w:rsid w:val="003632CD"/>
    <w:rsid w:val="00377EE0"/>
    <w:rsid w:val="003805BF"/>
    <w:rsid w:val="00382E9B"/>
    <w:rsid w:val="00387E36"/>
    <w:rsid w:val="003948EC"/>
    <w:rsid w:val="00394A8B"/>
    <w:rsid w:val="00395AAC"/>
    <w:rsid w:val="003A363D"/>
    <w:rsid w:val="003A4CF5"/>
    <w:rsid w:val="003A6F23"/>
    <w:rsid w:val="003B1AFD"/>
    <w:rsid w:val="003C45C5"/>
    <w:rsid w:val="003C613F"/>
    <w:rsid w:val="003D1B8D"/>
    <w:rsid w:val="003D3B48"/>
    <w:rsid w:val="003D5659"/>
    <w:rsid w:val="003E12F3"/>
    <w:rsid w:val="003E19B4"/>
    <w:rsid w:val="003E7B6B"/>
    <w:rsid w:val="00402A31"/>
    <w:rsid w:val="004104F8"/>
    <w:rsid w:val="0042023C"/>
    <w:rsid w:val="00422968"/>
    <w:rsid w:val="00424736"/>
    <w:rsid w:val="00427DE5"/>
    <w:rsid w:val="00432FEE"/>
    <w:rsid w:val="00434114"/>
    <w:rsid w:val="004351ED"/>
    <w:rsid w:val="00436F16"/>
    <w:rsid w:val="00436F7A"/>
    <w:rsid w:val="00441347"/>
    <w:rsid w:val="00444A9E"/>
    <w:rsid w:val="004451DD"/>
    <w:rsid w:val="0044643D"/>
    <w:rsid w:val="00450E41"/>
    <w:rsid w:val="00451D2C"/>
    <w:rsid w:val="00453A35"/>
    <w:rsid w:val="00477B3F"/>
    <w:rsid w:val="004818BD"/>
    <w:rsid w:val="0048582E"/>
    <w:rsid w:val="004A0A9F"/>
    <w:rsid w:val="004A3387"/>
    <w:rsid w:val="004A7A21"/>
    <w:rsid w:val="004C26E4"/>
    <w:rsid w:val="004D32DC"/>
    <w:rsid w:val="004E1B5A"/>
    <w:rsid w:val="004E1F92"/>
    <w:rsid w:val="004E48AE"/>
    <w:rsid w:val="004E6EB0"/>
    <w:rsid w:val="004E74F5"/>
    <w:rsid w:val="004F01FA"/>
    <w:rsid w:val="004F2274"/>
    <w:rsid w:val="004F49F1"/>
    <w:rsid w:val="004F7750"/>
    <w:rsid w:val="005075C9"/>
    <w:rsid w:val="0052362E"/>
    <w:rsid w:val="00525A59"/>
    <w:rsid w:val="00534FAF"/>
    <w:rsid w:val="00541D90"/>
    <w:rsid w:val="005645EF"/>
    <w:rsid w:val="00572D4E"/>
    <w:rsid w:val="00574B20"/>
    <w:rsid w:val="00575BDD"/>
    <w:rsid w:val="005970E7"/>
    <w:rsid w:val="00597DB5"/>
    <w:rsid w:val="005A4FFB"/>
    <w:rsid w:val="005B17E2"/>
    <w:rsid w:val="005B1C4B"/>
    <w:rsid w:val="005B37D0"/>
    <w:rsid w:val="005C3FBC"/>
    <w:rsid w:val="005C6575"/>
    <w:rsid w:val="005C7265"/>
    <w:rsid w:val="005D2911"/>
    <w:rsid w:val="005D403D"/>
    <w:rsid w:val="005F10F5"/>
    <w:rsid w:val="005F3223"/>
    <w:rsid w:val="005F464B"/>
    <w:rsid w:val="005F64E0"/>
    <w:rsid w:val="005F7379"/>
    <w:rsid w:val="005F7EA7"/>
    <w:rsid w:val="006006A0"/>
    <w:rsid w:val="00603CB5"/>
    <w:rsid w:val="006120FD"/>
    <w:rsid w:val="006209DE"/>
    <w:rsid w:val="0062464D"/>
    <w:rsid w:val="00624A68"/>
    <w:rsid w:val="00626CEB"/>
    <w:rsid w:val="00634930"/>
    <w:rsid w:val="006377C6"/>
    <w:rsid w:val="00643746"/>
    <w:rsid w:val="0064423E"/>
    <w:rsid w:val="00646DD7"/>
    <w:rsid w:val="00654136"/>
    <w:rsid w:val="0066720E"/>
    <w:rsid w:val="00670957"/>
    <w:rsid w:val="006866BE"/>
    <w:rsid w:val="006A0EE0"/>
    <w:rsid w:val="006A2364"/>
    <w:rsid w:val="006B0479"/>
    <w:rsid w:val="006C526D"/>
    <w:rsid w:val="006D13B3"/>
    <w:rsid w:val="006D1A75"/>
    <w:rsid w:val="006D4044"/>
    <w:rsid w:val="006D459A"/>
    <w:rsid w:val="006D62E3"/>
    <w:rsid w:val="006F007A"/>
    <w:rsid w:val="006F2003"/>
    <w:rsid w:val="006F37BF"/>
    <w:rsid w:val="006F3F10"/>
    <w:rsid w:val="006F7521"/>
    <w:rsid w:val="00701AB3"/>
    <w:rsid w:val="00706024"/>
    <w:rsid w:val="00712F9D"/>
    <w:rsid w:val="0071531F"/>
    <w:rsid w:val="00731806"/>
    <w:rsid w:val="00733F4B"/>
    <w:rsid w:val="00751850"/>
    <w:rsid w:val="0075383E"/>
    <w:rsid w:val="00753919"/>
    <w:rsid w:val="007579E4"/>
    <w:rsid w:val="00780252"/>
    <w:rsid w:val="0078129F"/>
    <w:rsid w:val="00781540"/>
    <w:rsid w:val="00786169"/>
    <w:rsid w:val="00787FBD"/>
    <w:rsid w:val="00795312"/>
    <w:rsid w:val="007B5358"/>
    <w:rsid w:val="007C3ABA"/>
    <w:rsid w:val="007D02E0"/>
    <w:rsid w:val="007D0F69"/>
    <w:rsid w:val="007D408F"/>
    <w:rsid w:val="007D71CD"/>
    <w:rsid w:val="007D7650"/>
    <w:rsid w:val="007E7421"/>
    <w:rsid w:val="007F017F"/>
    <w:rsid w:val="007F1BA5"/>
    <w:rsid w:val="007F5989"/>
    <w:rsid w:val="008010FE"/>
    <w:rsid w:val="00803875"/>
    <w:rsid w:val="0080427D"/>
    <w:rsid w:val="00805A35"/>
    <w:rsid w:val="008119D1"/>
    <w:rsid w:val="00816E53"/>
    <w:rsid w:val="0082325B"/>
    <w:rsid w:val="0082694B"/>
    <w:rsid w:val="00827545"/>
    <w:rsid w:val="0083116C"/>
    <w:rsid w:val="008423EC"/>
    <w:rsid w:val="00842732"/>
    <w:rsid w:val="00846EB9"/>
    <w:rsid w:val="0086541D"/>
    <w:rsid w:val="008712C2"/>
    <w:rsid w:val="00873868"/>
    <w:rsid w:val="008869A4"/>
    <w:rsid w:val="00887F7D"/>
    <w:rsid w:val="008947DD"/>
    <w:rsid w:val="008961FD"/>
    <w:rsid w:val="008A3280"/>
    <w:rsid w:val="008A4239"/>
    <w:rsid w:val="008B062E"/>
    <w:rsid w:val="008B079B"/>
    <w:rsid w:val="008D2B74"/>
    <w:rsid w:val="008D6A21"/>
    <w:rsid w:val="008D79B8"/>
    <w:rsid w:val="008E10C7"/>
    <w:rsid w:val="008E37C6"/>
    <w:rsid w:val="009010D3"/>
    <w:rsid w:val="00902CDD"/>
    <w:rsid w:val="00913B27"/>
    <w:rsid w:val="00913CA5"/>
    <w:rsid w:val="00920AF5"/>
    <w:rsid w:val="00935D49"/>
    <w:rsid w:val="00936571"/>
    <w:rsid w:val="009379D1"/>
    <w:rsid w:val="009475C4"/>
    <w:rsid w:val="00953D38"/>
    <w:rsid w:val="0095425A"/>
    <w:rsid w:val="00955A8B"/>
    <w:rsid w:val="00964EAD"/>
    <w:rsid w:val="009751FF"/>
    <w:rsid w:val="0098014D"/>
    <w:rsid w:val="009831ED"/>
    <w:rsid w:val="009A58DF"/>
    <w:rsid w:val="009A5FFC"/>
    <w:rsid w:val="009A6650"/>
    <w:rsid w:val="009C624C"/>
    <w:rsid w:val="009D202B"/>
    <w:rsid w:val="009D321C"/>
    <w:rsid w:val="009E4FFF"/>
    <w:rsid w:val="009E6B65"/>
    <w:rsid w:val="009E73C0"/>
    <w:rsid w:val="00A07701"/>
    <w:rsid w:val="00A11EF4"/>
    <w:rsid w:val="00A13879"/>
    <w:rsid w:val="00A14F2F"/>
    <w:rsid w:val="00A23864"/>
    <w:rsid w:val="00A460DA"/>
    <w:rsid w:val="00A50328"/>
    <w:rsid w:val="00A5120B"/>
    <w:rsid w:val="00A55CCC"/>
    <w:rsid w:val="00A57821"/>
    <w:rsid w:val="00A604C3"/>
    <w:rsid w:val="00A721A9"/>
    <w:rsid w:val="00A83406"/>
    <w:rsid w:val="00A91AE5"/>
    <w:rsid w:val="00A95FA9"/>
    <w:rsid w:val="00AA1569"/>
    <w:rsid w:val="00AA2E33"/>
    <w:rsid w:val="00AA634F"/>
    <w:rsid w:val="00AC5500"/>
    <w:rsid w:val="00AE497A"/>
    <w:rsid w:val="00AE6EE2"/>
    <w:rsid w:val="00AF1857"/>
    <w:rsid w:val="00AF325E"/>
    <w:rsid w:val="00B02735"/>
    <w:rsid w:val="00B10D5C"/>
    <w:rsid w:val="00B167ED"/>
    <w:rsid w:val="00B2479E"/>
    <w:rsid w:val="00B3624B"/>
    <w:rsid w:val="00B43CDD"/>
    <w:rsid w:val="00B509F9"/>
    <w:rsid w:val="00B540DA"/>
    <w:rsid w:val="00B5677D"/>
    <w:rsid w:val="00B600A4"/>
    <w:rsid w:val="00B610DE"/>
    <w:rsid w:val="00B636B7"/>
    <w:rsid w:val="00B64101"/>
    <w:rsid w:val="00B663DB"/>
    <w:rsid w:val="00B757D9"/>
    <w:rsid w:val="00B84CB3"/>
    <w:rsid w:val="00B85055"/>
    <w:rsid w:val="00B90034"/>
    <w:rsid w:val="00B90778"/>
    <w:rsid w:val="00B94E4D"/>
    <w:rsid w:val="00BA39AF"/>
    <w:rsid w:val="00BA76B3"/>
    <w:rsid w:val="00BB195E"/>
    <w:rsid w:val="00BB7364"/>
    <w:rsid w:val="00BC06E8"/>
    <w:rsid w:val="00BC0963"/>
    <w:rsid w:val="00BC207D"/>
    <w:rsid w:val="00BC41DB"/>
    <w:rsid w:val="00BC49F0"/>
    <w:rsid w:val="00BD1D6F"/>
    <w:rsid w:val="00BE3CC8"/>
    <w:rsid w:val="00BF0464"/>
    <w:rsid w:val="00BF0F66"/>
    <w:rsid w:val="00C03FB8"/>
    <w:rsid w:val="00C11138"/>
    <w:rsid w:val="00C11BB2"/>
    <w:rsid w:val="00C1455F"/>
    <w:rsid w:val="00C172E9"/>
    <w:rsid w:val="00C25CC8"/>
    <w:rsid w:val="00C32C98"/>
    <w:rsid w:val="00C41C60"/>
    <w:rsid w:val="00C46A1E"/>
    <w:rsid w:val="00C50E11"/>
    <w:rsid w:val="00C550C9"/>
    <w:rsid w:val="00C6097D"/>
    <w:rsid w:val="00C65367"/>
    <w:rsid w:val="00C8335F"/>
    <w:rsid w:val="00CA02CD"/>
    <w:rsid w:val="00CA5815"/>
    <w:rsid w:val="00CA5B9E"/>
    <w:rsid w:val="00CC00B4"/>
    <w:rsid w:val="00CC573C"/>
    <w:rsid w:val="00CE07F3"/>
    <w:rsid w:val="00CE4CBF"/>
    <w:rsid w:val="00CE589D"/>
    <w:rsid w:val="00CF0C1A"/>
    <w:rsid w:val="00CF4314"/>
    <w:rsid w:val="00CF7D62"/>
    <w:rsid w:val="00D04B60"/>
    <w:rsid w:val="00D14B1C"/>
    <w:rsid w:val="00D21A99"/>
    <w:rsid w:val="00D27041"/>
    <w:rsid w:val="00D37983"/>
    <w:rsid w:val="00D44B68"/>
    <w:rsid w:val="00D51630"/>
    <w:rsid w:val="00D5261A"/>
    <w:rsid w:val="00D53EF1"/>
    <w:rsid w:val="00D57241"/>
    <w:rsid w:val="00D655E8"/>
    <w:rsid w:val="00D708CE"/>
    <w:rsid w:val="00D70EAA"/>
    <w:rsid w:val="00D745C6"/>
    <w:rsid w:val="00D74D49"/>
    <w:rsid w:val="00D91346"/>
    <w:rsid w:val="00D917B6"/>
    <w:rsid w:val="00D91A84"/>
    <w:rsid w:val="00D93EF1"/>
    <w:rsid w:val="00D972AA"/>
    <w:rsid w:val="00DA01CB"/>
    <w:rsid w:val="00DA5679"/>
    <w:rsid w:val="00DB616D"/>
    <w:rsid w:val="00DC7A25"/>
    <w:rsid w:val="00DD0BAF"/>
    <w:rsid w:val="00DD4ED6"/>
    <w:rsid w:val="00DE020E"/>
    <w:rsid w:val="00DF4731"/>
    <w:rsid w:val="00DF56DB"/>
    <w:rsid w:val="00DF5DFC"/>
    <w:rsid w:val="00DF6E8B"/>
    <w:rsid w:val="00E0325F"/>
    <w:rsid w:val="00E048E8"/>
    <w:rsid w:val="00E13AB3"/>
    <w:rsid w:val="00E25632"/>
    <w:rsid w:val="00E302EA"/>
    <w:rsid w:val="00E44A9D"/>
    <w:rsid w:val="00E5261D"/>
    <w:rsid w:val="00E52C76"/>
    <w:rsid w:val="00E55B5D"/>
    <w:rsid w:val="00E61FD9"/>
    <w:rsid w:val="00E66F0A"/>
    <w:rsid w:val="00E73B99"/>
    <w:rsid w:val="00E73E12"/>
    <w:rsid w:val="00E75733"/>
    <w:rsid w:val="00E820D4"/>
    <w:rsid w:val="00E862A5"/>
    <w:rsid w:val="00E87C43"/>
    <w:rsid w:val="00E935D1"/>
    <w:rsid w:val="00EB4F32"/>
    <w:rsid w:val="00EB7487"/>
    <w:rsid w:val="00EC1B6B"/>
    <w:rsid w:val="00ED1934"/>
    <w:rsid w:val="00ED3BF7"/>
    <w:rsid w:val="00EE6CD5"/>
    <w:rsid w:val="00EE7C70"/>
    <w:rsid w:val="00EF042E"/>
    <w:rsid w:val="00EF43F3"/>
    <w:rsid w:val="00F02A67"/>
    <w:rsid w:val="00F07BB9"/>
    <w:rsid w:val="00F151E7"/>
    <w:rsid w:val="00F2497B"/>
    <w:rsid w:val="00F25965"/>
    <w:rsid w:val="00F36C0A"/>
    <w:rsid w:val="00F4141E"/>
    <w:rsid w:val="00F46AAC"/>
    <w:rsid w:val="00F529D6"/>
    <w:rsid w:val="00F55B42"/>
    <w:rsid w:val="00F60C7F"/>
    <w:rsid w:val="00F708CE"/>
    <w:rsid w:val="00F71FC1"/>
    <w:rsid w:val="00F80E97"/>
    <w:rsid w:val="00F87682"/>
    <w:rsid w:val="00F92B33"/>
    <w:rsid w:val="00F96377"/>
    <w:rsid w:val="00F96E27"/>
    <w:rsid w:val="00FA354B"/>
    <w:rsid w:val="00FA3B36"/>
    <w:rsid w:val="00FA5B20"/>
    <w:rsid w:val="00FA5D96"/>
    <w:rsid w:val="00FB0EA5"/>
    <w:rsid w:val="00FC79F9"/>
    <w:rsid w:val="00FD18C1"/>
    <w:rsid w:val="00FE00A2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qFormat/>
    <w:rsid w:val="007D765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7D76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27C42"/>
    <w:rPr>
      <w:sz w:val="25"/>
      <w:szCs w:val="20"/>
      <w:lang w:val="x-none" w:eastAsia="en-US"/>
    </w:rPr>
  </w:style>
  <w:style w:type="character" w:customStyle="1" w:styleId="a4">
    <w:name w:val="Основной текст Знак"/>
    <w:basedOn w:val="a0"/>
    <w:link w:val="a3"/>
    <w:rsid w:val="00127C42"/>
    <w:rPr>
      <w:rFonts w:ascii="Times New Roman" w:eastAsia="Times New Roman" w:hAnsi="Times New Roman" w:cs="Times New Roman"/>
      <w:sz w:val="25"/>
      <w:szCs w:val="20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805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A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semiHidden/>
    <w:unhideWhenUsed/>
    <w:rsid w:val="004C26E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C26E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C2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4C26E4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4C26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209DE"/>
    <w:rPr>
      <w:color w:val="0000FF" w:themeColor="hyperlink"/>
      <w:u w:val="single"/>
    </w:rPr>
  </w:style>
  <w:style w:type="character" w:customStyle="1" w:styleId="12">
    <w:name w:val="Заголовок 1 Знак"/>
    <w:basedOn w:val="a0"/>
    <w:link w:val="11"/>
    <w:rsid w:val="007D7650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10">
    <w:name w:val="Стиль1"/>
    <w:basedOn w:val="11"/>
    <w:rsid w:val="007D7650"/>
    <w:pPr>
      <w:numPr>
        <w:numId w:val="1"/>
      </w:numPr>
      <w:tabs>
        <w:tab w:val="left" w:pos="540"/>
      </w:tabs>
    </w:pPr>
    <w:rPr>
      <w:sz w:val="24"/>
      <w:szCs w:val="24"/>
    </w:rPr>
  </w:style>
  <w:style w:type="paragraph" w:customStyle="1" w:styleId="20">
    <w:name w:val="Стиль2"/>
    <w:basedOn w:val="21"/>
    <w:rsid w:val="007D7650"/>
    <w:pPr>
      <w:keepLines w:val="0"/>
      <w:numPr>
        <w:ilvl w:val="1"/>
        <w:numId w:val="1"/>
      </w:numPr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paragraph" w:styleId="ad">
    <w:name w:val="Title"/>
    <w:basedOn w:val="a"/>
    <w:link w:val="ae"/>
    <w:qFormat/>
    <w:rsid w:val="007D7650"/>
    <w:pPr>
      <w:jc w:val="center"/>
    </w:pPr>
    <w:rPr>
      <w:b/>
      <w:bCs/>
      <w:sz w:val="28"/>
      <w:lang w:val="x-none"/>
    </w:rPr>
  </w:style>
  <w:style w:type="character" w:customStyle="1" w:styleId="ae">
    <w:name w:val="Название Знак"/>
    <w:basedOn w:val="a0"/>
    <w:link w:val="ad"/>
    <w:rsid w:val="007D765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f">
    <w:name w:val="footer"/>
    <w:basedOn w:val="a"/>
    <w:link w:val="af0"/>
    <w:uiPriority w:val="99"/>
    <w:rsid w:val="007D76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basedOn w:val="a0"/>
    <w:link w:val="af"/>
    <w:uiPriority w:val="99"/>
    <w:rsid w:val="007D76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1">
    <w:name w:val="Текст таблицы"/>
    <w:basedOn w:val="a"/>
    <w:link w:val="af2"/>
    <w:rsid w:val="007D7650"/>
    <w:pPr>
      <w:spacing w:before="40" w:after="60"/>
    </w:pPr>
    <w:rPr>
      <w:rFonts w:ascii="Arial" w:hAnsi="Arial"/>
      <w:sz w:val="16"/>
      <w:szCs w:val="20"/>
      <w:lang w:val="x-none" w:eastAsia="x-none"/>
    </w:rPr>
  </w:style>
  <w:style w:type="character" w:customStyle="1" w:styleId="af2">
    <w:name w:val="Текст таблицы Знак"/>
    <w:link w:val="af1"/>
    <w:rsid w:val="007D7650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1">
    <w:name w:val="Список 1 нумерованный"/>
    <w:basedOn w:val="a"/>
    <w:qFormat/>
    <w:rsid w:val="007D7650"/>
    <w:pPr>
      <w:numPr>
        <w:numId w:val="2"/>
      </w:numPr>
      <w:tabs>
        <w:tab w:val="left" w:pos="567"/>
      </w:tabs>
      <w:spacing w:before="60" w:after="60" w:line="288" w:lineRule="auto"/>
      <w:jc w:val="both"/>
    </w:pPr>
    <w:rPr>
      <w:rFonts w:ascii="Arial" w:hAnsi="Arial"/>
    </w:rPr>
  </w:style>
  <w:style w:type="paragraph" w:customStyle="1" w:styleId="2">
    <w:name w:val="Список 2 нумерованный"/>
    <w:basedOn w:val="1"/>
    <w:qFormat/>
    <w:rsid w:val="007D7650"/>
    <w:pPr>
      <w:numPr>
        <w:ilvl w:val="1"/>
      </w:numPr>
      <w:tabs>
        <w:tab w:val="left" w:pos="426"/>
      </w:tabs>
    </w:pPr>
  </w:style>
  <w:style w:type="paragraph" w:customStyle="1" w:styleId="3">
    <w:name w:val="Список 3 нумерованный"/>
    <w:basedOn w:val="1"/>
    <w:qFormat/>
    <w:rsid w:val="007D7650"/>
    <w:pPr>
      <w:numPr>
        <w:ilvl w:val="2"/>
      </w:numPr>
      <w:tabs>
        <w:tab w:val="left" w:pos="1843"/>
      </w:tabs>
      <w:ind w:left="993" w:firstLine="0"/>
    </w:pPr>
  </w:style>
  <w:style w:type="character" w:customStyle="1" w:styleId="22">
    <w:name w:val="Заголовок 2 Знак"/>
    <w:basedOn w:val="a0"/>
    <w:link w:val="21"/>
    <w:uiPriority w:val="9"/>
    <w:semiHidden/>
    <w:rsid w:val="007D7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unhideWhenUsed/>
    <w:rsid w:val="0012599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259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12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8A3280"/>
    <w:pPr>
      <w:ind w:left="720"/>
      <w:contextualSpacing/>
    </w:pPr>
  </w:style>
  <w:style w:type="paragraph" w:customStyle="1" w:styleId="ConsPlusNonformat">
    <w:name w:val="ConsPlusNonformat"/>
    <w:rsid w:val="003E1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Light Shading"/>
    <w:basedOn w:val="a1"/>
    <w:uiPriority w:val="60"/>
    <w:rsid w:val="003430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430A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qFormat/>
    <w:rsid w:val="007D765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7D76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27C42"/>
    <w:rPr>
      <w:sz w:val="25"/>
      <w:szCs w:val="20"/>
      <w:lang w:val="x-none" w:eastAsia="en-US"/>
    </w:rPr>
  </w:style>
  <w:style w:type="character" w:customStyle="1" w:styleId="a4">
    <w:name w:val="Основной текст Знак"/>
    <w:basedOn w:val="a0"/>
    <w:link w:val="a3"/>
    <w:rsid w:val="00127C42"/>
    <w:rPr>
      <w:rFonts w:ascii="Times New Roman" w:eastAsia="Times New Roman" w:hAnsi="Times New Roman" w:cs="Times New Roman"/>
      <w:sz w:val="25"/>
      <w:szCs w:val="20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805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A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semiHidden/>
    <w:unhideWhenUsed/>
    <w:rsid w:val="004C26E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C26E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C2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4C26E4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4C26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209DE"/>
    <w:rPr>
      <w:color w:val="0000FF" w:themeColor="hyperlink"/>
      <w:u w:val="single"/>
    </w:rPr>
  </w:style>
  <w:style w:type="character" w:customStyle="1" w:styleId="12">
    <w:name w:val="Заголовок 1 Знак"/>
    <w:basedOn w:val="a0"/>
    <w:link w:val="11"/>
    <w:rsid w:val="007D7650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10">
    <w:name w:val="Стиль1"/>
    <w:basedOn w:val="11"/>
    <w:rsid w:val="007D7650"/>
    <w:pPr>
      <w:numPr>
        <w:numId w:val="1"/>
      </w:numPr>
      <w:tabs>
        <w:tab w:val="left" w:pos="540"/>
      </w:tabs>
    </w:pPr>
    <w:rPr>
      <w:sz w:val="24"/>
      <w:szCs w:val="24"/>
    </w:rPr>
  </w:style>
  <w:style w:type="paragraph" w:customStyle="1" w:styleId="20">
    <w:name w:val="Стиль2"/>
    <w:basedOn w:val="21"/>
    <w:rsid w:val="007D7650"/>
    <w:pPr>
      <w:keepLines w:val="0"/>
      <w:numPr>
        <w:ilvl w:val="1"/>
        <w:numId w:val="1"/>
      </w:numPr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paragraph" w:styleId="ad">
    <w:name w:val="Title"/>
    <w:basedOn w:val="a"/>
    <w:link w:val="ae"/>
    <w:qFormat/>
    <w:rsid w:val="007D7650"/>
    <w:pPr>
      <w:jc w:val="center"/>
    </w:pPr>
    <w:rPr>
      <w:b/>
      <w:bCs/>
      <w:sz w:val="28"/>
      <w:lang w:val="x-none"/>
    </w:rPr>
  </w:style>
  <w:style w:type="character" w:customStyle="1" w:styleId="ae">
    <w:name w:val="Название Знак"/>
    <w:basedOn w:val="a0"/>
    <w:link w:val="ad"/>
    <w:rsid w:val="007D765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f">
    <w:name w:val="footer"/>
    <w:basedOn w:val="a"/>
    <w:link w:val="af0"/>
    <w:uiPriority w:val="99"/>
    <w:rsid w:val="007D76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basedOn w:val="a0"/>
    <w:link w:val="af"/>
    <w:uiPriority w:val="99"/>
    <w:rsid w:val="007D76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1">
    <w:name w:val="Текст таблицы"/>
    <w:basedOn w:val="a"/>
    <w:link w:val="af2"/>
    <w:rsid w:val="007D7650"/>
    <w:pPr>
      <w:spacing w:before="40" w:after="60"/>
    </w:pPr>
    <w:rPr>
      <w:rFonts w:ascii="Arial" w:hAnsi="Arial"/>
      <w:sz w:val="16"/>
      <w:szCs w:val="20"/>
      <w:lang w:val="x-none" w:eastAsia="x-none"/>
    </w:rPr>
  </w:style>
  <w:style w:type="character" w:customStyle="1" w:styleId="af2">
    <w:name w:val="Текст таблицы Знак"/>
    <w:link w:val="af1"/>
    <w:rsid w:val="007D7650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1">
    <w:name w:val="Список 1 нумерованный"/>
    <w:basedOn w:val="a"/>
    <w:qFormat/>
    <w:rsid w:val="007D7650"/>
    <w:pPr>
      <w:numPr>
        <w:numId w:val="2"/>
      </w:numPr>
      <w:tabs>
        <w:tab w:val="left" w:pos="567"/>
      </w:tabs>
      <w:spacing w:before="60" w:after="60" w:line="288" w:lineRule="auto"/>
      <w:jc w:val="both"/>
    </w:pPr>
    <w:rPr>
      <w:rFonts w:ascii="Arial" w:hAnsi="Arial"/>
    </w:rPr>
  </w:style>
  <w:style w:type="paragraph" w:customStyle="1" w:styleId="2">
    <w:name w:val="Список 2 нумерованный"/>
    <w:basedOn w:val="1"/>
    <w:qFormat/>
    <w:rsid w:val="007D7650"/>
    <w:pPr>
      <w:numPr>
        <w:ilvl w:val="1"/>
      </w:numPr>
      <w:tabs>
        <w:tab w:val="left" w:pos="426"/>
      </w:tabs>
    </w:pPr>
  </w:style>
  <w:style w:type="paragraph" w:customStyle="1" w:styleId="3">
    <w:name w:val="Список 3 нумерованный"/>
    <w:basedOn w:val="1"/>
    <w:qFormat/>
    <w:rsid w:val="007D7650"/>
    <w:pPr>
      <w:numPr>
        <w:ilvl w:val="2"/>
      </w:numPr>
      <w:tabs>
        <w:tab w:val="left" w:pos="1843"/>
      </w:tabs>
      <w:ind w:left="993" w:firstLine="0"/>
    </w:pPr>
  </w:style>
  <w:style w:type="character" w:customStyle="1" w:styleId="22">
    <w:name w:val="Заголовок 2 Знак"/>
    <w:basedOn w:val="a0"/>
    <w:link w:val="21"/>
    <w:uiPriority w:val="9"/>
    <w:semiHidden/>
    <w:rsid w:val="007D7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unhideWhenUsed/>
    <w:rsid w:val="0012599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259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12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8A3280"/>
    <w:pPr>
      <w:ind w:left="720"/>
      <w:contextualSpacing/>
    </w:pPr>
  </w:style>
  <w:style w:type="paragraph" w:customStyle="1" w:styleId="ConsPlusNonformat">
    <w:name w:val="ConsPlusNonformat"/>
    <w:rsid w:val="003E1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Light Shading"/>
    <w:basedOn w:val="a1"/>
    <w:uiPriority w:val="60"/>
    <w:rsid w:val="003430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430A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7640-624E-4D0A-9E0C-8464BEA2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TSYPILEV Aleksandr G.</dc:creator>
  <cp:lastModifiedBy>Вавилин Александр Александрович</cp:lastModifiedBy>
  <cp:revision>4</cp:revision>
  <cp:lastPrinted>2016-05-12T13:39:00Z</cp:lastPrinted>
  <dcterms:created xsi:type="dcterms:W3CDTF">2016-07-22T13:16:00Z</dcterms:created>
  <dcterms:modified xsi:type="dcterms:W3CDTF">2016-08-01T13:25:00Z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IT_Petrukhina_EV</vt:lpwstr>
  </property>
  <property fmtid="{D5CDD505-2E9C-101B-9397-08002B2CF9AE}" pid="3" name="CustomObjectId">
    <vt:lpwstr>0900000282afbc01</vt:lpwstr>
  </property>
  <property fmtid="{D5CDD505-2E9C-101B-9397-08002B2CF9AE}" pid="4" name="CustomServerURL">
    <vt:lpwstr>http://asud.interrao.ru:7778/sedir/doc-upload</vt:lpwstr>
  </property>
  <property fmtid="{D5CDD505-2E9C-101B-9397-08002B2CF9AE}" pid="5" name="CustomUserId">
    <vt:lpwstr>IT_Avetisyan_KA</vt:lpwstr>
  </property>
  <property fmtid="{D5CDD505-2E9C-101B-9397-08002B2CF9AE}" pid="6" name="CustomObjectState">
    <vt:lpwstr>713117967</vt:lpwstr>
  </property>
  <property fmtid="{D5CDD505-2E9C-101B-9397-08002B2CF9AE}" pid="7" name="magic_key">
    <vt:lpwstr>WS-HQ-836L1.vavilinaa.Windows NT...10.99.130.141.127.0.0.1.W:\ДЗ\Блок Закупок\Вавилин\!Павлодольская ГЭС\Агентский Договор\договор.docm</vt:lpwstr>
  </property>
</Properties>
</file>