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 xml:space="preserve">нформирует о проведении закупки на право заключения Договора </w:t>
      </w:r>
      <w:r w:rsidR="008A465D">
        <w:rPr>
          <w:rFonts w:ascii="Times New Roman" w:hAnsi="Times New Roman" w:cs="Times New Roman"/>
          <w:lang w:eastAsia="ru-RU"/>
        </w:rPr>
        <w:t xml:space="preserve">на приобретение лицензионного системного программного обеспечения </w:t>
      </w:r>
      <w:r w:rsidR="008A465D">
        <w:rPr>
          <w:rFonts w:ascii="Times New Roman" w:hAnsi="Times New Roman" w:cs="Times New Roman"/>
          <w:lang w:val="en-US" w:eastAsia="ru-RU"/>
        </w:rPr>
        <w:t>Microsoft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F33910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8A465D">
        <w:rPr>
          <w:rFonts w:ascii="Times New Roman" w:hAnsi="Times New Roman" w:cs="Times New Roman"/>
          <w:lang w:eastAsia="ru-RU"/>
        </w:rPr>
        <w:t>1</w:t>
      </w:r>
      <w:r w:rsidR="003A7DE3">
        <w:rPr>
          <w:rFonts w:ascii="Times New Roman" w:hAnsi="Times New Roman" w:cs="Times New Roman"/>
          <w:lang w:eastAsia="ru-RU"/>
        </w:rPr>
        <w:t>4</w:t>
      </w:r>
      <w:r w:rsidRPr="00CA1341">
        <w:rPr>
          <w:rFonts w:ascii="Times New Roman" w:hAnsi="Times New Roman" w:cs="Times New Roman"/>
          <w:lang w:eastAsia="ru-RU"/>
        </w:rPr>
        <w:t>-</w:t>
      </w:r>
      <w:r w:rsidR="008A465D">
        <w:rPr>
          <w:rFonts w:ascii="Times New Roman" w:hAnsi="Times New Roman" w:cs="Times New Roman"/>
          <w:lang w:eastAsia="ru-RU"/>
        </w:rPr>
        <w:t>НФ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Pr="00CA1341">
        <w:rPr>
          <w:rFonts w:ascii="Times New Roman" w:hAnsi="Times New Roman" w:cs="Times New Roman"/>
          <w:lang w:eastAsia="ru-RU"/>
        </w:rPr>
        <w:t>-</w:t>
      </w:r>
      <w:r w:rsidR="00B41696" w:rsidRPr="00CA1341">
        <w:rPr>
          <w:rFonts w:ascii="Times New Roman" w:hAnsi="Times New Roman" w:cs="Times New Roman"/>
          <w:lang w:eastAsia="ru-RU"/>
        </w:rPr>
        <w:t>Ч</w:t>
      </w:r>
      <w:r w:rsidRPr="00CA1341">
        <w:rPr>
          <w:rFonts w:ascii="Times New Roman" w:hAnsi="Times New Roman" w:cs="Times New Roman"/>
          <w:lang w:eastAsia="ru-RU"/>
        </w:rPr>
        <w:t>ЭСК у единственного источника.</w:t>
      </w:r>
    </w:p>
    <w:p w:rsid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8A465D">
        <w:rPr>
          <w:rFonts w:ascii="Times New Roman" w:hAnsi="Times New Roman" w:cs="Times New Roman"/>
          <w:u w:val="single"/>
          <w:lang w:eastAsia="ru-RU"/>
        </w:rPr>
        <w:t>27</w:t>
      </w:r>
      <w:r w:rsidRPr="00CA1341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CA1341">
        <w:rPr>
          <w:rFonts w:ascii="Times New Roman" w:hAnsi="Times New Roman" w:cs="Times New Roman"/>
          <w:lang w:eastAsia="ru-RU"/>
        </w:rPr>
        <w:t xml:space="preserve"> </w:t>
      </w:r>
      <w:r w:rsidR="00D41753">
        <w:rPr>
          <w:rFonts w:ascii="Times New Roman" w:hAnsi="Times New Roman" w:cs="Times New Roman"/>
          <w:u w:val="single"/>
          <w:lang w:eastAsia="ru-RU"/>
        </w:rPr>
        <w:t>июня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D41753">
        <w:rPr>
          <w:rFonts w:ascii="Times New Roman" w:hAnsi="Times New Roman" w:cs="Times New Roman"/>
        </w:rPr>
        <w:t xml:space="preserve">Предмет заключаемого по результатам закупки у единственного источника Договора: </w:t>
      </w:r>
      <w:r w:rsidR="008A465D">
        <w:rPr>
          <w:rFonts w:ascii="Times New Roman" w:hAnsi="Times New Roman" w:cs="Times New Roman"/>
          <w:lang w:eastAsia="ru-RU"/>
        </w:rPr>
        <w:t xml:space="preserve">Приобретение лицензионного системного программного обеспечения </w:t>
      </w:r>
      <w:r w:rsidR="008A465D">
        <w:rPr>
          <w:rFonts w:ascii="Times New Roman" w:hAnsi="Times New Roman" w:cs="Times New Roman"/>
          <w:lang w:val="en-US" w:eastAsia="ru-RU"/>
        </w:rPr>
        <w:t>Microsoft</w:t>
      </w:r>
      <w:r w:rsidR="00BB490E" w:rsidRPr="00D41753">
        <w:rPr>
          <w:rFonts w:ascii="Times New Roman" w:hAnsi="Times New Roman" w:cs="Times New Roman"/>
          <w:lang w:eastAsia="ru-RU"/>
        </w:rPr>
        <w:t xml:space="preserve"> </w:t>
      </w:r>
      <w:r w:rsidR="00BB458B">
        <w:rPr>
          <w:rFonts w:ascii="Times New Roman" w:hAnsi="Times New Roman" w:cs="Times New Roman"/>
          <w:lang w:eastAsia="ru-RU"/>
        </w:rPr>
        <w:t xml:space="preserve">в объеме согласно техническим требованиям и проекту договора </w:t>
      </w:r>
      <w:r w:rsidR="008A465D">
        <w:rPr>
          <w:rFonts w:ascii="Times New Roman" w:hAnsi="Times New Roman" w:cs="Times New Roman"/>
          <w:lang w:eastAsia="ru-RU"/>
        </w:rPr>
        <w:t xml:space="preserve">-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</w:t>
      </w:r>
      <w:r w:rsidRPr="00D41753">
        <w:rPr>
          <w:rFonts w:ascii="Times New Roman" w:hAnsi="Times New Roman" w:cs="Times New Roman"/>
        </w:rPr>
        <w:t xml:space="preserve"> </w:t>
      </w:r>
      <w:r w:rsidR="00CA1341" w:rsidRPr="00D41753">
        <w:rPr>
          <w:rFonts w:ascii="Times New Roman" w:hAnsi="Times New Roman" w:cs="Times New Roman"/>
          <w:lang w:eastAsia="ru-RU"/>
        </w:rPr>
        <w:t>№1</w:t>
      </w:r>
      <w:r w:rsidR="008A465D">
        <w:rPr>
          <w:rFonts w:ascii="Times New Roman" w:hAnsi="Times New Roman" w:cs="Times New Roman"/>
          <w:lang w:eastAsia="ru-RU"/>
        </w:rPr>
        <w:t xml:space="preserve"> и </w:t>
      </w:r>
      <w:r w:rsidR="00503069">
        <w:rPr>
          <w:rFonts w:ascii="Times New Roman" w:hAnsi="Times New Roman" w:cs="Times New Roman"/>
          <w:lang w:eastAsia="ru-RU"/>
        </w:rPr>
        <w:t>№</w:t>
      </w:r>
      <w:r w:rsidR="00BB458B">
        <w:rPr>
          <w:rFonts w:ascii="Times New Roman" w:hAnsi="Times New Roman" w:cs="Times New Roman"/>
          <w:lang w:eastAsia="ru-RU"/>
        </w:rPr>
        <w:t>2</w:t>
      </w:r>
      <w:r w:rsidRPr="00D41753">
        <w:rPr>
          <w:rFonts w:ascii="Times New Roman" w:hAnsi="Times New Roman" w:cs="Times New Roman"/>
        </w:rPr>
        <w:t xml:space="preserve"> к настоящему </w:t>
      </w:r>
      <w:r w:rsidR="008A465D">
        <w:rPr>
          <w:rFonts w:ascii="Times New Roman" w:hAnsi="Times New Roman" w:cs="Times New Roman"/>
        </w:rPr>
        <w:t>и</w:t>
      </w:r>
      <w:r w:rsidRPr="00D41753">
        <w:rPr>
          <w:rFonts w:ascii="Times New Roman" w:hAnsi="Times New Roman" w:cs="Times New Roman"/>
        </w:rPr>
        <w:t>звещению)</w:t>
      </w:r>
      <w:r w:rsidRPr="00D4175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Место, условия и сроки </w:t>
      </w:r>
      <w:r w:rsidR="008A465D">
        <w:rPr>
          <w:rFonts w:ascii="Times New Roman" w:hAnsi="Times New Roman" w:cs="Times New Roman"/>
          <w:lang w:eastAsia="ru-RU"/>
        </w:rPr>
        <w:t>поставки товара</w:t>
      </w:r>
      <w:r w:rsidRPr="00CA1341">
        <w:rPr>
          <w:rFonts w:ascii="Times New Roman" w:hAnsi="Times New Roman" w:cs="Times New Roman"/>
          <w:lang w:eastAsia="ru-RU"/>
        </w:rPr>
        <w:t xml:space="preserve"> определяются в соответствии с </w:t>
      </w:r>
      <w:r w:rsidR="00BB458B">
        <w:rPr>
          <w:rFonts w:ascii="Times New Roman" w:hAnsi="Times New Roman" w:cs="Times New Roman"/>
          <w:lang w:eastAsia="ru-RU"/>
        </w:rPr>
        <w:t xml:space="preserve">техническими требованиями и проектом договора –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риложениями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8A465D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C34C95" w:rsidRPr="00C34C95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</w:t>
      </w:r>
      <w:r w:rsidR="007D5008">
        <w:rPr>
          <w:rFonts w:ascii="Times New Roman" w:hAnsi="Times New Roman" w:cs="Times New Roman"/>
          <w:lang w:eastAsia="ru-RU"/>
        </w:rPr>
        <w:t>начальной (</w:t>
      </w:r>
      <w:r w:rsidRPr="00CA1341">
        <w:rPr>
          <w:rFonts w:ascii="Times New Roman" w:hAnsi="Times New Roman" w:cs="Times New Roman"/>
          <w:lang w:eastAsia="ru-RU"/>
        </w:rPr>
        <w:t>максимальной</w:t>
      </w:r>
      <w:r w:rsidR="007D5008">
        <w:rPr>
          <w:rFonts w:ascii="Times New Roman" w:hAnsi="Times New Roman" w:cs="Times New Roman"/>
          <w:lang w:eastAsia="ru-RU"/>
        </w:rPr>
        <w:t>)</w:t>
      </w:r>
      <w:r w:rsidRPr="00CA1341">
        <w:rPr>
          <w:rFonts w:ascii="Times New Roman" w:hAnsi="Times New Roman" w:cs="Times New Roman"/>
          <w:lang w:eastAsia="ru-RU"/>
        </w:rPr>
        <w:t xml:space="preserve"> цене договора: </w:t>
      </w:r>
      <w:r w:rsidR="008A465D">
        <w:rPr>
          <w:rFonts w:ascii="Times New Roman" w:hAnsi="Times New Roman" w:cs="Times New Roman"/>
          <w:color w:val="000000"/>
        </w:rPr>
        <w:t>11 804 938,17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8A465D">
        <w:rPr>
          <w:rFonts w:ascii="Times New Roman" w:hAnsi="Times New Roman" w:cs="Times New Roman"/>
          <w:bCs/>
          <w:color w:val="000000"/>
        </w:rPr>
        <w:t xml:space="preserve"> (18%). НДС не облагается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CA1341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</w:t>
      </w:r>
      <w:r w:rsidR="008A465D">
        <w:rPr>
          <w:rFonts w:ascii="Times New Roman" w:hAnsi="Times New Roman" w:cs="Times New Roman"/>
          <w:lang w:eastAsia="ru-RU"/>
        </w:rPr>
        <w:t>товарам</w:t>
      </w:r>
      <w:r w:rsidRPr="00CA1341">
        <w:rPr>
          <w:rFonts w:ascii="Times New Roman" w:hAnsi="Times New Roman" w:cs="Times New Roman"/>
          <w:lang w:eastAsia="ru-RU"/>
        </w:rPr>
        <w:t xml:space="preserve">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 определены </w:t>
      </w:r>
      <w:r w:rsidR="00D06C9F" w:rsidRPr="00CA1341">
        <w:rPr>
          <w:rFonts w:ascii="Times New Roman" w:hAnsi="Times New Roman" w:cs="Times New Roman"/>
          <w:lang w:eastAsia="ru-RU"/>
        </w:rPr>
        <w:t xml:space="preserve">в </w:t>
      </w:r>
      <w:r w:rsidR="00BB458B">
        <w:rPr>
          <w:rFonts w:ascii="Times New Roman" w:hAnsi="Times New Roman" w:cs="Times New Roman"/>
          <w:lang w:eastAsia="ru-RU"/>
        </w:rPr>
        <w:t xml:space="preserve">технических требованиях и проекте договора –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риложениях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8A465D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CA1341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C67529">
        <w:rPr>
          <w:rFonts w:ascii="Times New Roman" w:hAnsi="Times New Roman" w:cs="Times New Roman"/>
          <w:lang w:eastAsia="ru-RU"/>
        </w:rPr>
        <w:t>продукции</w:t>
      </w:r>
      <w:r w:rsidR="00287D4F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определены в </w:t>
      </w:r>
      <w:r w:rsidR="00BB458B">
        <w:rPr>
          <w:rFonts w:ascii="Times New Roman" w:hAnsi="Times New Roman" w:cs="Times New Roman"/>
          <w:lang w:eastAsia="ru-RU"/>
        </w:rPr>
        <w:t xml:space="preserve">проекте договора – </w:t>
      </w:r>
      <w:r w:rsidR="002A6D39">
        <w:rPr>
          <w:rFonts w:ascii="Times New Roman" w:hAnsi="Times New Roman" w:cs="Times New Roman"/>
          <w:lang w:eastAsia="ru-RU"/>
        </w:rPr>
        <w:t>П</w:t>
      </w:r>
      <w:r w:rsidR="00C67529">
        <w:rPr>
          <w:rFonts w:ascii="Times New Roman" w:hAnsi="Times New Roman" w:cs="Times New Roman"/>
        </w:rPr>
        <w:t>риложении</w:t>
      </w:r>
      <w:r w:rsidR="00BB458B">
        <w:rPr>
          <w:rFonts w:ascii="Times New Roman" w:hAnsi="Times New Roman" w:cs="Times New Roman"/>
          <w:lang w:eastAsia="ru-RU"/>
        </w:rPr>
        <w:t xml:space="preserve"> №2</w:t>
      </w:r>
      <w:r w:rsidR="00C67529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</w:t>
      </w:r>
      <w:r w:rsidR="00C67529">
        <w:rPr>
          <w:rFonts w:ascii="Times New Roman" w:hAnsi="Times New Roman" w:cs="Times New Roman"/>
          <w:lang w:eastAsia="ru-RU"/>
        </w:rPr>
        <w:t>закупки поставляемого товара, который является предметом закупки, его функциональных характеристик (потребительских свойств), его</w:t>
      </w:r>
      <w:r w:rsidRPr="00CA1341">
        <w:rPr>
          <w:rFonts w:ascii="Times New Roman" w:hAnsi="Times New Roman" w:cs="Times New Roman"/>
          <w:lang w:eastAsia="ru-RU"/>
        </w:rPr>
        <w:t xml:space="preserve"> количественных и качественных характеристик</w:t>
      </w:r>
      <w:r w:rsidR="00C67529">
        <w:rPr>
          <w:rFonts w:ascii="Times New Roman" w:hAnsi="Times New Roman" w:cs="Times New Roman"/>
          <w:lang w:eastAsia="ru-RU"/>
        </w:rPr>
        <w:t>;</w:t>
      </w:r>
      <w:r w:rsidRPr="00CA1341">
        <w:rPr>
          <w:rFonts w:ascii="Times New Roman" w:hAnsi="Times New Roman" w:cs="Times New Roman"/>
          <w:lang w:eastAsia="ru-RU"/>
        </w:rPr>
        <w:t xml:space="preserve">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3D68C1">
        <w:rPr>
          <w:rFonts w:ascii="Times New Roman" w:hAnsi="Times New Roman" w:cs="Times New Roman"/>
          <w:lang w:eastAsia="ru-RU"/>
        </w:rPr>
        <w:t>Заказчиком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</w:t>
      </w:r>
      <w:r w:rsidR="00C67529">
        <w:rPr>
          <w:rFonts w:ascii="Times New Roman" w:hAnsi="Times New Roman" w:cs="Times New Roman"/>
          <w:lang w:eastAsia="ru-RU"/>
        </w:rPr>
        <w:t>предоставляется</w:t>
      </w:r>
      <w:r w:rsidRPr="00CA1341">
        <w:rPr>
          <w:rFonts w:ascii="Times New Roman" w:hAnsi="Times New Roman" w:cs="Times New Roman"/>
          <w:lang w:eastAsia="ru-RU"/>
        </w:rPr>
        <w:t xml:space="preserve">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023D28" w:rsidRPr="00CA1341" w:rsidRDefault="00023D28" w:rsidP="00547DC9">
      <w:pPr>
        <w:spacing w:after="0" w:line="240" w:lineRule="auto"/>
        <w:ind w:left="284" w:firstLine="283"/>
        <w:jc w:val="right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85C" w:rsidRDefault="00C7385C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BB458B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ТЕХНИЧЕСКИЕ ТРЕБОВАНИЯ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96" w:rsidRPr="0016622D" w:rsidRDefault="00CA1341" w:rsidP="00CA1341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ОГОВОРА </w:t>
      </w:r>
    </w:p>
    <w:sectPr w:rsidR="00B41696" w:rsidRPr="0016622D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B8" w:rsidRDefault="00426CB8" w:rsidP="008C32A0">
      <w:pPr>
        <w:spacing w:after="0" w:line="240" w:lineRule="auto"/>
      </w:pPr>
      <w:r>
        <w:separator/>
      </w:r>
    </w:p>
  </w:endnote>
  <w:endnote w:type="continuationSeparator" w:id="0">
    <w:p w:rsidR="00426CB8" w:rsidRDefault="00426CB8" w:rsidP="008C32A0">
      <w:pPr>
        <w:spacing w:after="0" w:line="240" w:lineRule="auto"/>
      </w:pPr>
      <w:r>
        <w:continuationSeparator/>
      </w:r>
    </w:p>
  </w:endnote>
  <w:endnote w:type="continuationNotice" w:id="1">
    <w:p w:rsidR="00426CB8" w:rsidRDefault="00426CB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B8" w:rsidRDefault="00426CB8" w:rsidP="008C32A0">
      <w:pPr>
        <w:spacing w:after="0" w:line="240" w:lineRule="auto"/>
      </w:pPr>
      <w:r>
        <w:separator/>
      </w:r>
    </w:p>
  </w:footnote>
  <w:footnote w:type="continuationSeparator" w:id="0">
    <w:p w:rsidR="00426CB8" w:rsidRDefault="00426CB8" w:rsidP="008C32A0">
      <w:pPr>
        <w:spacing w:after="0" w:line="240" w:lineRule="auto"/>
      </w:pPr>
      <w:r>
        <w:continuationSeparator/>
      </w:r>
    </w:p>
  </w:footnote>
  <w:footnote w:type="continuationNotice" w:id="1">
    <w:p w:rsidR="00426CB8" w:rsidRDefault="00426CB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6A3ECB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C7385C">
      <w:rPr>
        <w:rFonts w:ascii="Times New Roman" w:hAnsi="Times New Roman" w:cs="Times New Roman"/>
        <w:noProof/>
        <w:sz w:val="24"/>
        <w:szCs w:val="24"/>
      </w:rPr>
      <w:t>3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58C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841DD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06332"/>
    <w:rsid w:val="002269A7"/>
    <w:rsid w:val="0023275C"/>
    <w:rsid w:val="00232871"/>
    <w:rsid w:val="00234353"/>
    <w:rsid w:val="002360C3"/>
    <w:rsid w:val="002429BD"/>
    <w:rsid w:val="00242F0F"/>
    <w:rsid w:val="00245C92"/>
    <w:rsid w:val="00256EB1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A6D39"/>
    <w:rsid w:val="002B07FE"/>
    <w:rsid w:val="002B2EAD"/>
    <w:rsid w:val="002D229C"/>
    <w:rsid w:val="002D34A5"/>
    <w:rsid w:val="002D417B"/>
    <w:rsid w:val="002E0B09"/>
    <w:rsid w:val="002E14D9"/>
    <w:rsid w:val="002E6646"/>
    <w:rsid w:val="002E6CB7"/>
    <w:rsid w:val="002E763B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4433"/>
    <w:rsid w:val="003A7DE3"/>
    <w:rsid w:val="003C0C11"/>
    <w:rsid w:val="003C2BAC"/>
    <w:rsid w:val="003C2D1C"/>
    <w:rsid w:val="003C4F55"/>
    <w:rsid w:val="003C54E1"/>
    <w:rsid w:val="003C72CC"/>
    <w:rsid w:val="003C76F8"/>
    <w:rsid w:val="003D03D0"/>
    <w:rsid w:val="003D20C8"/>
    <w:rsid w:val="003D267B"/>
    <w:rsid w:val="003D49AC"/>
    <w:rsid w:val="003D68C1"/>
    <w:rsid w:val="003E1F36"/>
    <w:rsid w:val="003F1DA9"/>
    <w:rsid w:val="00402630"/>
    <w:rsid w:val="0040532F"/>
    <w:rsid w:val="00406329"/>
    <w:rsid w:val="00406662"/>
    <w:rsid w:val="0042577C"/>
    <w:rsid w:val="00426CB8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3069"/>
    <w:rsid w:val="00504929"/>
    <w:rsid w:val="00505552"/>
    <w:rsid w:val="00505F9A"/>
    <w:rsid w:val="005124BE"/>
    <w:rsid w:val="00514FF2"/>
    <w:rsid w:val="00515FA9"/>
    <w:rsid w:val="00517025"/>
    <w:rsid w:val="00517E98"/>
    <w:rsid w:val="00517FA0"/>
    <w:rsid w:val="0052458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A3ECB"/>
    <w:rsid w:val="006B1BEC"/>
    <w:rsid w:val="006B3F00"/>
    <w:rsid w:val="006C4E4C"/>
    <w:rsid w:val="006C6CA7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77A2A"/>
    <w:rsid w:val="00781BFD"/>
    <w:rsid w:val="007856F1"/>
    <w:rsid w:val="0078762C"/>
    <w:rsid w:val="007905F6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D5008"/>
    <w:rsid w:val="007D7F1D"/>
    <w:rsid w:val="007E3013"/>
    <w:rsid w:val="007E34E0"/>
    <w:rsid w:val="007E4CCE"/>
    <w:rsid w:val="007F0170"/>
    <w:rsid w:val="007F0593"/>
    <w:rsid w:val="007F454C"/>
    <w:rsid w:val="007F512F"/>
    <w:rsid w:val="008022A0"/>
    <w:rsid w:val="00802471"/>
    <w:rsid w:val="0080386B"/>
    <w:rsid w:val="00836FE4"/>
    <w:rsid w:val="008439D2"/>
    <w:rsid w:val="00853B4A"/>
    <w:rsid w:val="00871F1B"/>
    <w:rsid w:val="008738F8"/>
    <w:rsid w:val="00880F7B"/>
    <w:rsid w:val="0088227F"/>
    <w:rsid w:val="008825FD"/>
    <w:rsid w:val="00885007"/>
    <w:rsid w:val="00886285"/>
    <w:rsid w:val="0089130C"/>
    <w:rsid w:val="008A2534"/>
    <w:rsid w:val="008A465D"/>
    <w:rsid w:val="008B4312"/>
    <w:rsid w:val="008B65AF"/>
    <w:rsid w:val="008C32A0"/>
    <w:rsid w:val="008C6C24"/>
    <w:rsid w:val="008D2802"/>
    <w:rsid w:val="008D2A52"/>
    <w:rsid w:val="008D3198"/>
    <w:rsid w:val="008D53CC"/>
    <w:rsid w:val="008D56E7"/>
    <w:rsid w:val="008E12C8"/>
    <w:rsid w:val="008E3832"/>
    <w:rsid w:val="008E71DB"/>
    <w:rsid w:val="008F051C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56CD"/>
    <w:rsid w:val="0098655E"/>
    <w:rsid w:val="00993B5A"/>
    <w:rsid w:val="009948F1"/>
    <w:rsid w:val="009974C0"/>
    <w:rsid w:val="009A1A9A"/>
    <w:rsid w:val="009A5471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36A0"/>
    <w:rsid w:val="00B301BA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82D80"/>
    <w:rsid w:val="00B94862"/>
    <w:rsid w:val="00BA3BAF"/>
    <w:rsid w:val="00BA3E90"/>
    <w:rsid w:val="00BB458B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34C95"/>
    <w:rsid w:val="00C50745"/>
    <w:rsid w:val="00C5127E"/>
    <w:rsid w:val="00C56E0F"/>
    <w:rsid w:val="00C5769B"/>
    <w:rsid w:val="00C64590"/>
    <w:rsid w:val="00C65B96"/>
    <w:rsid w:val="00C67529"/>
    <w:rsid w:val="00C7385C"/>
    <w:rsid w:val="00C74C81"/>
    <w:rsid w:val="00C86073"/>
    <w:rsid w:val="00C877A8"/>
    <w:rsid w:val="00C937EA"/>
    <w:rsid w:val="00C9577E"/>
    <w:rsid w:val="00CA1341"/>
    <w:rsid w:val="00CA1BF5"/>
    <w:rsid w:val="00CA4575"/>
    <w:rsid w:val="00CB25F2"/>
    <w:rsid w:val="00CB2DDD"/>
    <w:rsid w:val="00CB7391"/>
    <w:rsid w:val="00CB7DAB"/>
    <w:rsid w:val="00CD731F"/>
    <w:rsid w:val="00CD7DEF"/>
    <w:rsid w:val="00CE3E8B"/>
    <w:rsid w:val="00CE4E9D"/>
    <w:rsid w:val="00CF1A71"/>
    <w:rsid w:val="00CF3614"/>
    <w:rsid w:val="00D03638"/>
    <w:rsid w:val="00D039D0"/>
    <w:rsid w:val="00D06C9F"/>
    <w:rsid w:val="00D12A3A"/>
    <w:rsid w:val="00D32C5D"/>
    <w:rsid w:val="00D339BE"/>
    <w:rsid w:val="00D40052"/>
    <w:rsid w:val="00D40FA0"/>
    <w:rsid w:val="00D41753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8CE"/>
    <w:rsid w:val="00D77030"/>
    <w:rsid w:val="00D77273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2AF6"/>
    <w:rsid w:val="00DC32CB"/>
    <w:rsid w:val="00DC503A"/>
    <w:rsid w:val="00DD3C0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43F6"/>
    <w:rsid w:val="00EB7FBE"/>
    <w:rsid w:val="00EE3423"/>
    <w:rsid w:val="00EE3DDF"/>
    <w:rsid w:val="00EE4848"/>
    <w:rsid w:val="00EE6E82"/>
    <w:rsid w:val="00EF30F8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3910"/>
    <w:rsid w:val="00F37E83"/>
    <w:rsid w:val="00F4148C"/>
    <w:rsid w:val="00F46C96"/>
    <w:rsid w:val="00F5134F"/>
    <w:rsid w:val="00F52DED"/>
    <w:rsid w:val="00F634CD"/>
    <w:rsid w:val="00F6592A"/>
    <w:rsid w:val="00F70BD2"/>
    <w:rsid w:val="00F73A32"/>
    <w:rsid w:val="00F74348"/>
    <w:rsid w:val="00F81203"/>
    <w:rsid w:val="00F8454C"/>
    <w:rsid w:val="00F84B3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uiPriority w:val="99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5F84-5863-4497-92DC-3C361AF2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2016-06-27T06:59:00Z</cp:lastPrinted>
  <dcterms:created xsi:type="dcterms:W3CDTF">2016-06-27T08:17:00Z</dcterms:created>
  <dcterms:modified xsi:type="dcterms:W3CDTF">2016-06-27T08:17:00Z</dcterms:modified>
</cp:coreProperties>
</file>