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FA" w:rsidRDefault="002722BC" w:rsidP="004F15FA">
      <w:r>
        <w:t>Отключения МУП "Чебоксарские городские электрические сети"</w:t>
      </w:r>
    </w:p>
    <w:p w:rsidR="002722BC" w:rsidRPr="004F15FA" w:rsidRDefault="002722BC" w:rsidP="004F15FA">
      <w:pPr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840"/>
        <w:gridCol w:w="1210"/>
        <w:gridCol w:w="990"/>
        <w:gridCol w:w="1950"/>
        <w:gridCol w:w="1212"/>
        <w:gridCol w:w="1767"/>
      </w:tblGrid>
      <w:tr w:rsidR="004F15FA" w:rsidRPr="004F15FA" w:rsidTr="002722BC"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b/>
                <w:bCs/>
                <w:sz w:val="20"/>
                <w:szCs w:val="20"/>
              </w:rPr>
              <w:t>№</w:t>
            </w:r>
            <w:r w:rsidRPr="004F15FA">
              <w:rPr>
                <w:sz w:val="20"/>
                <w:szCs w:val="20"/>
              </w:rPr>
              <w:t xml:space="preserve"> </w:t>
            </w:r>
            <w:r w:rsidRPr="004F15FA">
              <w:rPr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b/>
                <w:bCs/>
                <w:i/>
                <w:iCs/>
                <w:sz w:val="20"/>
                <w:szCs w:val="20"/>
              </w:rPr>
              <w:t>Отключаемый объект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F15FA">
              <w:rPr>
                <w:b/>
                <w:bCs/>
                <w:i/>
                <w:iCs/>
                <w:sz w:val="20"/>
                <w:szCs w:val="20"/>
              </w:rPr>
              <w:t>Цель отключения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F15FA" w:rsidRPr="004F15FA" w:rsidRDefault="004F15F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F15FA">
              <w:rPr>
                <w:b/>
                <w:bCs/>
                <w:i/>
                <w:iCs/>
                <w:sz w:val="20"/>
                <w:szCs w:val="20"/>
              </w:rPr>
              <w:t>плановое/срочное</w:t>
            </w:r>
          </w:p>
        </w:tc>
      </w:tr>
      <w:tr w:rsidR="004F15FA" w:rsidRPr="004F15FA" w:rsidTr="002722BC">
        <w:tc>
          <w:tcPr>
            <w:tcW w:w="3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272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ул. К. Цеткин</w:t>
            </w:r>
          </w:p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ул. Светлая</w:t>
            </w:r>
          </w:p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ул. К. И. Чуковского</w:t>
            </w:r>
          </w:p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ул. Л. Комсомола 39, 39Г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Калининский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20.05.2022</w:t>
            </w:r>
          </w:p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09.30 -16.00</w:t>
            </w:r>
          </w:p>
        </w:tc>
        <w:tc>
          <w:tcPr>
            <w:tcW w:w="1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ТП-55, РУ-10кВ РУ-0,4кВ  трансформатор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1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F15FA" w:rsidRPr="004F15FA" w:rsidRDefault="004F15FA">
            <w:pPr>
              <w:rPr>
                <w:sz w:val="20"/>
                <w:szCs w:val="20"/>
              </w:rPr>
            </w:pPr>
            <w:r w:rsidRPr="004F15FA">
              <w:rPr>
                <w:sz w:val="20"/>
                <w:szCs w:val="20"/>
              </w:rPr>
              <w:t>плановое</w:t>
            </w:r>
          </w:p>
        </w:tc>
      </w:tr>
    </w:tbl>
    <w:p w:rsidR="00C05D3B" w:rsidRPr="004F15FA" w:rsidRDefault="002722BC">
      <w:pPr>
        <w:rPr>
          <w:sz w:val="20"/>
          <w:szCs w:val="20"/>
        </w:rPr>
      </w:pPr>
    </w:p>
    <w:sectPr w:rsidR="00C05D3B" w:rsidRPr="004F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A"/>
    <w:rsid w:val="002722BC"/>
    <w:rsid w:val="004F15FA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4A66"/>
  <w15:chartTrackingRefBased/>
  <w15:docId w15:val="{C8392417-BFBD-4B90-A05B-4ED610A3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F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2022-05-11T11:16:00Z</dcterms:created>
  <dcterms:modified xsi:type="dcterms:W3CDTF">2022-05-11T11:21:00Z</dcterms:modified>
</cp:coreProperties>
</file>