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95" w:rsidRPr="00C537F7" w:rsidRDefault="00973995" w:rsidP="00973995">
      <w:pPr>
        <w:pStyle w:val="a3"/>
        <w:rPr>
          <w:sz w:val="20"/>
          <w:szCs w:val="20"/>
        </w:rPr>
      </w:pPr>
      <w:r w:rsidRPr="00C537F7">
        <w:rPr>
          <w:sz w:val="20"/>
          <w:szCs w:val="20"/>
        </w:rPr>
        <w:t>Отключения МУП "Чебоксарские городские электрические сети"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1"/>
        <w:gridCol w:w="2026"/>
        <w:gridCol w:w="1223"/>
        <w:gridCol w:w="972"/>
        <w:gridCol w:w="1873"/>
        <w:gridCol w:w="1197"/>
        <w:gridCol w:w="1697"/>
      </w:tblGrid>
      <w:tr w:rsidR="003C6F85" w:rsidRPr="003C6F85" w:rsidTr="00973995">
        <w:trPr>
          <w:tblCellSpacing w:w="0" w:type="dxa"/>
        </w:trPr>
        <w:tc>
          <w:tcPr>
            <w:tcW w:w="1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C6F85" w:rsidRPr="003C6F85" w:rsidRDefault="003C6F85">
            <w:pPr>
              <w:pStyle w:val="a3"/>
              <w:rPr>
                <w:sz w:val="20"/>
                <w:szCs w:val="20"/>
              </w:rPr>
            </w:pPr>
            <w:bookmarkStart w:id="0" w:name="_GoBack"/>
            <w:bookmarkEnd w:id="0"/>
            <w:r w:rsidRPr="003C6F85">
              <w:rPr>
                <w:sz w:val="20"/>
                <w:szCs w:val="20"/>
              </w:rPr>
              <w:t xml:space="preserve">№ </w:t>
            </w:r>
            <w:r w:rsidRPr="003C6F85">
              <w:rPr>
                <w:b/>
                <w:bCs/>
                <w:i/>
                <w:iCs/>
                <w:sz w:val="20"/>
                <w:szCs w:val="20"/>
              </w:rPr>
              <w:t>п/п</w:t>
            </w:r>
            <w:r w:rsidRPr="003C6F8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C6F85" w:rsidRPr="003C6F85" w:rsidRDefault="003C6F85">
            <w:pPr>
              <w:pStyle w:val="a3"/>
              <w:jc w:val="center"/>
              <w:rPr>
                <w:sz w:val="20"/>
                <w:szCs w:val="20"/>
              </w:rPr>
            </w:pPr>
            <w:r w:rsidRPr="003C6F85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  <w:r w:rsidRPr="003C6F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C6F85" w:rsidRPr="003C6F85" w:rsidRDefault="003C6F85">
            <w:pPr>
              <w:pStyle w:val="a3"/>
              <w:jc w:val="center"/>
              <w:rPr>
                <w:sz w:val="20"/>
                <w:szCs w:val="20"/>
              </w:rPr>
            </w:pPr>
            <w:r w:rsidRPr="003C6F85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  <w:r w:rsidRPr="003C6F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C6F85" w:rsidRPr="003C6F85" w:rsidRDefault="003C6F85">
            <w:pPr>
              <w:pStyle w:val="a3"/>
              <w:jc w:val="center"/>
              <w:rPr>
                <w:sz w:val="20"/>
                <w:szCs w:val="20"/>
              </w:rPr>
            </w:pPr>
            <w:r w:rsidRPr="003C6F85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  <w:r w:rsidRPr="003C6F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C6F85" w:rsidRPr="003C6F85" w:rsidRDefault="003C6F85">
            <w:pPr>
              <w:pStyle w:val="a3"/>
              <w:jc w:val="center"/>
              <w:rPr>
                <w:sz w:val="20"/>
                <w:szCs w:val="20"/>
              </w:rPr>
            </w:pPr>
            <w:r w:rsidRPr="003C6F85">
              <w:rPr>
                <w:b/>
                <w:bCs/>
                <w:i/>
                <w:iCs/>
                <w:sz w:val="20"/>
                <w:szCs w:val="20"/>
              </w:rPr>
              <w:t xml:space="preserve">Отключаемый объект 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C6F85" w:rsidRPr="003C6F85" w:rsidRDefault="003C6F85">
            <w:pPr>
              <w:pStyle w:val="a3"/>
              <w:jc w:val="center"/>
              <w:rPr>
                <w:sz w:val="20"/>
                <w:szCs w:val="20"/>
              </w:rPr>
            </w:pPr>
            <w:r w:rsidRPr="003C6F85">
              <w:rPr>
                <w:b/>
                <w:bCs/>
                <w:i/>
                <w:iCs/>
                <w:sz w:val="20"/>
                <w:szCs w:val="20"/>
              </w:rPr>
              <w:t xml:space="preserve">Цель отключения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6F85" w:rsidRPr="003C6F85" w:rsidRDefault="003C6F85">
            <w:pPr>
              <w:pStyle w:val="a3"/>
              <w:jc w:val="center"/>
              <w:rPr>
                <w:sz w:val="20"/>
                <w:szCs w:val="20"/>
              </w:rPr>
            </w:pPr>
            <w:r w:rsidRPr="003C6F85">
              <w:rPr>
                <w:b/>
                <w:bCs/>
                <w:i/>
                <w:iCs/>
                <w:sz w:val="20"/>
                <w:szCs w:val="20"/>
              </w:rPr>
              <w:t xml:space="preserve">плановое/срочное </w:t>
            </w:r>
          </w:p>
        </w:tc>
      </w:tr>
      <w:tr w:rsidR="003C6F85" w:rsidRPr="003C6F85" w:rsidTr="00973995">
        <w:trPr>
          <w:trHeight w:val="1290"/>
          <w:tblCellSpacing w:w="0" w:type="dxa"/>
        </w:trPr>
        <w:tc>
          <w:tcPr>
            <w:tcW w:w="18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C6F85" w:rsidRPr="003C6F85" w:rsidRDefault="003C6F85">
            <w:pPr>
              <w:pStyle w:val="a3"/>
              <w:jc w:val="center"/>
              <w:rPr>
                <w:sz w:val="20"/>
                <w:szCs w:val="20"/>
              </w:rPr>
            </w:pPr>
            <w:r w:rsidRPr="003C6F85">
              <w:rPr>
                <w:sz w:val="20"/>
                <w:szCs w:val="20"/>
              </w:rPr>
              <w:t>1</w:t>
            </w:r>
          </w:p>
        </w:tc>
        <w:tc>
          <w:tcPr>
            <w:tcW w:w="108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C6F85" w:rsidRPr="003C6F85" w:rsidRDefault="003C6F85">
            <w:pPr>
              <w:rPr>
                <w:rFonts w:eastAsia="Times New Roman"/>
                <w:sz w:val="20"/>
                <w:szCs w:val="20"/>
              </w:rPr>
            </w:pPr>
            <w:r w:rsidRPr="003C6F85">
              <w:rPr>
                <w:rFonts w:eastAsia="Times New Roman"/>
                <w:sz w:val="20"/>
                <w:szCs w:val="20"/>
              </w:rPr>
              <w:t>ул. Прирельсовая</w:t>
            </w:r>
          </w:p>
        </w:tc>
        <w:tc>
          <w:tcPr>
            <w:tcW w:w="655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C6F85" w:rsidRPr="003C6F85" w:rsidRDefault="003C6F85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C6F85">
              <w:rPr>
                <w:rFonts w:eastAsia="Times New Roman"/>
                <w:sz w:val="20"/>
                <w:szCs w:val="20"/>
              </w:rPr>
              <w:t>Калининский</w:t>
            </w:r>
          </w:p>
        </w:tc>
        <w:tc>
          <w:tcPr>
            <w:tcW w:w="52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C6F85" w:rsidRPr="003C6F85" w:rsidRDefault="003C6F85">
            <w:pPr>
              <w:pStyle w:val="a3"/>
              <w:jc w:val="center"/>
              <w:rPr>
                <w:sz w:val="20"/>
                <w:szCs w:val="20"/>
              </w:rPr>
            </w:pPr>
            <w:r w:rsidRPr="003C6F85">
              <w:rPr>
                <w:sz w:val="20"/>
                <w:szCs w:val="20"/>
              </w:rPr>
              <w:t>25.03.2022</w:t>
            </w:r>
          </w:p>
          <w:p w:rsidR="003C6F85" w:rsidRPr="003C6F85" w:rsidRDefault="003C6F85">
            <w:pPr>
              <w:pStyle w:val="a3"/>
              <w:jc w:val="center"/>
              <w:rPr>
                <w:sz w:val="20"/>
                <w:szCs w:val="20"/>
              </w:rPr>
            </w:pPr>
            <w:r w:rsidRPr="003C6F85">
              <w:rPr>
                <w:sz w:val="20"/>
                <w:szCs w:val="20"/>
              </w:rPr>
              <w:t>10:00 - 12:00</w:t>
            </w:r>
          </w:p>
        </w:tc>
        <w:tc>
          <w:tcPr>
            <w:tcW w:w="100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C6F85" w:rsidRPr="003C6F85" w:rsidRDefault="003C6F85">
            <w:pPr>
              <w:rPr>
                <w:rFonts w:eastAsia="Times New Roman"/>
                <w:sz w:val="20"/>
                <w:szCs w:val="20"/>
              </w:rPr>
            </w:pPr>
            <w:r w:rsidRPr="003C6F85">
              <w:rPr>
                <w:rFonts w:eastAsia="Times New Roman"/>
                <w:sz w:val="20"/>
                <w:szCs w:val="20"/>
              </w:rPr>
              <w:t xml:space="preserve">ТП-129 ВЛ-0,4 </w:t>
            </w:r>
            <w:proofErr w:type="spellStart"/>
            <w:r w:rsidRPr="003C6F85">
              <w:rPr>
                <w:rFonts w:eastAsia="Times New Roman"/>
                <w:sz w:val="20"/>
                <w:szCs w:val="20"/>
              </w:rPr>
              <w:t>кВ</w:t>
            </w:r>
            <w:proofErr w:type="spellEnd"/>
            <w:r w:rsidRPr="003C6F85">
              <w:rPr>
                <w:rFonts w:eastAsia="Times New Roman"/>
                <w:sz w:val="20"/>
                <w:szCs w:val="20"/>
              </w:rPr>
              <w:t xml:space="preserve"> от руб.2 ул. Прирельсовая</w:t>
            </w:r>
          </w:p>
        </w:tc>
        <w:tc>
          <w:tcPr>
            <w:tcW w:w="64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C6F85" w:rsidRPr="003C6F85" w:rsidRDefault="003C6F85">
            <w:pPr>
              <w:rPr>
                <w:rFonts w:eastAsia="Times New Roman"/>
                <w:sz w:val="20"/>
                <w:szCs w:val="20"/>
              </w:rPr>
            </w:pPr>
            <w:r w:rsidRPr="003C6F85">
              <w:rPr>
                <w:rFonts w:eastAsia="Times New Roman"/>
                <w:sz w:val="20"/>
                <w:szCs w:val="20"/>
              </w:rPr>
              <w:t>перенос линии ВЛ</w:t>
            </w:r>
          </w:p>
        </w:tc>
        <w:tc>
          <w:tcPr>
            <w:tcW w:w="90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C6F85" w:rsidRPr="003C6F85" w:rsidRDefault="003C6F85">
            <w:pPr>
              <w:rPr>
                <w:rFonts w:eastAsia="Times New Roman"/>
                <w:sz w:val="20"/>
                <w:szCs w:val="20"/>
              </w:rPr>
            </w:pPr>
            <w:r w:rsidRPr="003C6F85">
              <w:rPr>
                <w:rFonts w:eastAsia="Times New Roman"/>
                <w:sz w:val="20"/>
                <w:szCs w:val="20"/>
              </w:rPr>
              <w:t>срочное</w:t>
            </w:r>
          </w:p>
        </w:tc>
      </w:tr>
    </w:tbl>
    <w:p w:rsidR="003C6F85" w:rsidRPr="003C6F85" w:rsidRDefault="003C6F85" w:rsidP="003C6F85">
      <w:pPr>
        <w:rPr>
          <w:rFonts w:eastAsia="Times New Roman"/>
          <w:sz w:val="20"/>
          <w:szCs w:val="20"/>
        </w:rPr>
      </w:pPr>
    </w:p>
    <w:p w:rsidR="00C05D3B" w:rsidRPr="003C6F85" w:rsidRDefault="00973995">
      <w:pPr>
        <w:rPr>
          <w:sz w:val="20"/>
          <w:szCs w:val="20"/>
        </w:rPr>
      </w:pPr>
    </w:p>
    <w:sectPr w:rsidR="00C05D3B" w:rsidRPr="003C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85"/>
    <w:rsid w:val="003C6F85"/>
    <w:rsid w:val="008E0253"/>
    <w:rsid w:val="00973995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DAB09-762F-42D3-A8F8-7D02F230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F8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F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1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</cp:revision>
  <dcterms:created xsi:type="dcterms:W3CDTF">2022-03-24T06:21:00Z</dcterms:created>
  <dcterms:modified xsi:type="dcterms:W3CDTF">2022-03-24T06:46:00Z</dcterms:modified>
</cp:coreProperties>
</file>