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1" w:rsidRDefault="00117B91" w:rsidP="00117B91">
      <w: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771"/>
        <w:gridCol w:w="1231"/>
        <w:gridCol w:w="1081"/>
        <w:gridCol w:w="1584"/>
        <w:gridCol w:w="1320"/>
        <w:gridCol w:w="1940"/>
      </w:tblGrid>
      <w:tr w:rsidR="00117B91" w:rsidTr="00117B91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117B91" w:rsidTr="00117B9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ул. Добролюбова 3-49, 18-64</w:t>
            </w:r>
          </w:p>
          <w:p w:rsidR="00117B91" w:rsidRDefault="00117B91">
            <w:r>
              <w:t>ул. Некрасова 2-52, 1-37</w:t>
            </w:r>
          </w:p>
          <w:p w:rsidR="00117B91" w:rsidRDefault="00117B91">
            <w:r>
              <w:t>ул. Лермонтова 2-36, 1-21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16.05.2022</w:t>
            </w:r>
          </w:p>
          <w:p w:rsidR="00117B91" w:rsidRDefault="00117B91">
            <w:r>
              <w:t>10:00 - 13:00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ВЛ-0,4кВ от ТП-30 руб.№7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выправка опоры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17B91" w:rsidRDefault="00117B91">
            <w:r>
              <w:t>плановое</w:t>
            </w:r>
          </w:p>
        </w:tc>
      </w:tr>
    </w:tbl>
    <w:p w:rsidR="00266FFA" w:rsidRPr="00117B91" w:rsidRDefault="00266FFA" w:rsidP="00117B91">
      <w:bookmarkStart w:id="0" w:name="_GoBack"/>
      <w:bookmarkEnd w:id="0"/>
    </w:p>
    <w:sectPr w:rsidR="00266FFA" w:rsidRPr="0011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B"/>
    <w:rsid w:val="00117B91"/>
    <w:rsid w:val="00266FFA"/>
    <w:rsid w:val="003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A622-C4EB-4AC8-A78F-609A063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3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2</cp:revision>
  <cp:lastPrinted>2022-04-26T10:36:00Z</cp:lastPrinted>
  <dcterms:created xsi:type="dcterms:W3CDTF">2022-04-26T09:43:00Z</dcterms:created>
  <dcterms:modified xsi:type="dcterms:W3CDTF">2022-04-26T10:37:00Z</dcterms:modified>
</cp:coreProperties>
</file>