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E4E" w:rsidRPr="00806D79" w:rsidRDefault="00284E4E" w:rsidP="00284E4E">
      <w:pPr>
        <w:pStyle w:val="a3"/>
        <w:rPr>
          <w:sz w:val="22"/>
          <w:szCs w:val="22"/>
        </w:rPr>
      </w:pPr>
      <w:r w:rsidRPr="00806D79">
        <w:rPr>
          <w:sz w:val="22"/>
          <w:szCs w:val="22"/>
        </w:rPr>
        <w:t>Отключения МУП "</w:t>
      </w:r>
      <w:r>
        <w:rPr>
          <w:sz w:val="22"/>
          <w:szCs w:val="22"/>
        </w:rPr>
        <w:t>Чебоксарские городские электрические сети</w:t>
      </w:r>
      <w:r w:rsidRPr="00806D79">
        <w:rPr>
          <w:sz w:val="22"/>
          <w:szCs w:val="22"/>
        </w:rPr>
        <w:t>"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1"/>
        <w:gridCol w:w="2335"/>
        <w:gridCol w:w="1292"/>
        <w:gridCol w:w="999"/>
        <w:gridCol w:w="2423"/>
        <w:gridCol w:w="1376"/>
        <w:gridCol w:w="1697"/>
      </w:tblGrid>
      <w:tr w:rsidR="00254F24" w:rsidTr="00610D2C">
        <w:trPr>
          <w:tblCellSpacing w:w="0" w:type="dxa"/>
        </w:trPr>
        <w:tc>
          <w:tcPr>
            <w:tcW w:w="1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54F24" w:rsidRPr="00254F24" w:rsidRDefault="00254F24">
            <w:pPr>
              <w:pStyle w:val="a3"/>
              <w:rPr>
                <w:sz w:val="20"/>
                <w:szCs w:val="20"/>
              </w:rPr>
            </w:pPr>
            <w:r w:rsidRPr="00254F24">
              <w:rPr>
                <w:sz w:val="20"/>
                <w:szCs w:val="20"/>
              </w:rPr>
              <w:t xml:space="preserve">№ </w:t>
            </w:r>
            <w:r w:rsidRPr="00254F24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254F2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54F24" w:rsidRPr="00254F24" w:rsidRDefault="00254F24">
            <w:pPr>
              <w:pStyle w:val="a3"/>
              <w:jc w:val="center"/>
              <w:rPr>
                <w:sz w:val="20"/>
                <w:szCs w:val="20"/>
              </w:rPr>
            </w:pPr>
            <w:r w:rsidRPr="00254F24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254F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54F24" w:rsidRPr="00254F24" w:rsidRDefault="00254F24">
            <w:pPr>
              <w:pStyle w:val="a3"/>
              <w:jc w:val="center"/>
              <w:rPr>
                <w:sz w:val="20"/>
                <w:szCs w:val="20"/>
              </w:rPr>
            </w:pPr>
            <w:r w:rsidRPr="00254F24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254F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54F24" w:rsidRPr="00254F24" w:rsidRDefault="00254F24">
            <w:pPr>
              <w:pStyle w:val="a3"/>
              <w:jc w:val="center"/>
              <w:rPr>
                <w:sz w:val="20"/>
                <w:szCs w:val="20"/>
              </w:rPr>
            </w:pPr>
            <w:r w:rsidRPr="00254F24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254F2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54F24" w:rsidRPr="00254F24" w:rsidRDefault="00254F24">
            <w:pPr>
              <w:pStyle w:val="a3"/>
              <w:jc w:val="center"/>
              <w:rPr>
                <w:sz w:val="20"/>
                <w:szCs w:val="20"/>
              </w:rPr>
            </w:pPr>
            <w:r w:rsidRPr="00254F24">
              <w:rPr>
                <w:b/>
                <w:bCs/>
                <w:i/>
                <w:iCs/>
                <w:sz w:val="20"/>
                <w:szCs w:val="20"/>
              </w:rPr>
              <w:t xml:space="preserve">Отключаемый объект 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54F24" w:rsidRPr="00254F24" w:rsidRDefault="00254F24">
            <w:pPr>
              <w:pStyle w:val="a3"/>
              <w:jc w:val="center"/>
              <w:rPr>
                <w:sz w:val="20"/>
                <w:szCs w:val="20"/>
              </w:rPr>
            </w:pPr>
            <w:r w:rsidRPr="00254F24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8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54F24" w:rsidRPr="00254F24" w:rsidRDefault="00254F24">
            <w:pPr>
              <w:pStyle w:val="a3"/>
              <w:jc w:val="center"/>
              <w:rPr>
                <w:sz w:val="20"/>
                <w:szCs w:val="20"/>
              </w:rPr>
            </w:pPr>
            <w:r w:rsidRPr="00254F24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254F24" w:rsidTr="00610D2C">
        <w:trPr>
          <w:tblCellSpacing w:w="0" w:type="dxa"/>
        </w:trPr>
        <w:tc>
          <w:tcPr>
            <w:tcW w:w="16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54F24" w:rsidRPr="00254F24" w:rsidRDefault="00254F24">
            <w:pPr>
              <w:pStyle w:val="a3"/>
              <w:jc w:val="center"/>
              <w:rPr>
                <w:sz w:val="20"/>
                <w:szCs w:val="20"/>
              </w:rPr>
            </w:pPr>
            <w:r w:rsidRPr="00254F24">
              <w:rPr>
                <w:sz w:val="20"/>
                <w:szCs w:val="20"/>
              </w:rPr>
              <w:t>1</w:t>
            </w:r>
          </w:p>
        </w:tc>
        <w:tc>
          <w:tcPr>
            <w:tcW w:w="111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54F24" w:rsidRPr="00254F24" w:rsidRDefault="00254F24">
            <w:pPr>
              <w:pStyle w:val="a3"/>
              <w:rPr>
                <w:sz w:val="20"/>
                <w:szCs w:val="20"/>
              </w:rPr>
            </w:pPr>
            <w:r w:rsidRPr="00254F24">
              <w:rPr>
                <w:sz w:val="20"/>
                <w:szCs w:val="20"/>
              </w:rPr>
              <w:t>ул.Правая Набережная сугутки; ул.Репина 2-21; ул.Ватутина 7-48; ул.Короленко 25-49; пер.Совхозный</w:t>
            </w:r>
          </w:p>
        </w:tc>
        <w:tc>
          <w:tcPr>
            <w:tcW w:w="61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54F24" w:rsidRPr="00254F24" w:rsidRDefault="00254F24">
            <w:pPr>
              <w:pStyle w:val="a3"/>
              <w:jc w:val="center"/>
              <w:rPr>
                <w:sz w:val="20"/>
                <w:szCs w:val="20"/>
              </w:rPr>
            </w:pPr>
            <w:r w:rsidRPr="00254F24">
              <w:rPr>
                <w:sz w:val="20"/>
                <w:szCs w:val="20"/>
              </w:rPr>
              <w:t>Ленинский</w:t>
            </w:r>
          </w:p>
        </w:tc>
        <w:tc>
          <w:tcPr>
            <w:tcW w:w="47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54F24" w:rsidRPr="00254F24" w:rsidRDefault="00254F24">
            <w:pPr>
              <w:pStyle w:val="a3"/>
              <w:jc w:val="center"/>
              <w:rPr>
                <w:sz w:val="20"/>
                <w:szCs w:val="20"/>
              </w:rPr>
            </w:pPr>
            <w:r w:rsidRPr="00254F24">
              <w:rPr>
                <w:sz w:val="20"/>
                <w:szCs w:val="20"/>
              </w:rPr>
              <w:t>28.12.2021</w:t>
            </w:r>
          </w:p>
          <w:p w:rsidR="00254F24" w:rsidRPr="00254F24" w:rsidRDefault="00254F24">
            <w:pPr>
              <w:pStyle w:val="a3"/>
              <w:jc w:val="center"/>
              <w:rPr>
                <w:sz w:val="20"/>
                <w:szCs w:val="20"/>
              </w:rPr>
            </w:pPr>
            <w:r w:rsidRPr="00254F24">
              <w:rPr>
                <w:sz w:val="20"/>
                <w:szCs w:val="20"/>
              </w:rPr>
              <w:t>09:30 - 12:30</w:t>
            </w:r>
          </w:p>
        </w:tc>
        <w:tc>
          <w:tcPr>
            <w:tcW w:w="115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54F24" w:rsidRPr="00254F24" w:rsidRDefault="00254F24">
            <w:pPr>
              <w:pStyle w:val="a3"/>
              <w:rPr>
                <w:sz w:val="20"/>
                <w:szCs w:val="20"/>
              </w:rPr>
            </w:pPr>
            <w:r w:rsidRPr="00254F24">
              <w:rPr>
                <w:sz w:val="20"/>
                <w:szCs w:val="20"/>
              </w:rPr>
              <w:t>ВЛ-0,4 кВ от ТП-37 руб.6</w:t>
            </w:r>
          </w:p>
        </w:tc>
        <w:tc>
          <w:tcPr>
            <w:tcW w:w="65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54F24" w:rsidRPr="00254F24" w:rsidRDefault="00254F24">
            <w:pPr>
              <w:pStyle w:val="a3"/>
              <w:rPr>
                <w:sz w:val="20"/>
                <w:szCs w:val="20"/>
              </w:rPr>
            </w:pPr>
            <w:r w:rsidRPr="00254F24">
              <w:rPr>
                <w:sz w:val="20"/>
                <w:szCs w:val="20"/>
              </w:rPr>
              <w:t>расчистка линии</w:t>
            </w:r>
          </w:p>
        </w:tc>
        <w:tc>
          <w:tcPr>
            <w:tcW w:w="81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54F24" w:rsidRPr="00254F24" w:rsidRDefault="00254F24">
            <w:pPr>
              <w:pStyle w:val="a3"/>
              <w:rPr>
                <w:sz w:val="20"/>
                <w:szCs w:val="20"/>
              </w:rPr>
            </w:pPr>
            <w:r w:rsidRPr="00254F24">
              <w:rPr>
                <w:sz w:val="20"/>
                <w:szCs w:val="20"/>
              </w:rPr>
              <w:t>плановое</w:t>
            </w:r>
          </w:p>
        </w:tc>
        <w:bookmarkStart w:id="0" w:name="_GoBack"/>
        <w:bookmarkEnd w:id="0"/>
      </w:tr>
    </w:tbl>
    <w:p w:rsidR="00C05D3B" w:rsidRDefault="00610D2C"/>
    <w:sectPr w:rsidR="00C05D3B" w:rsidSect="00254F2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F24"/>
    <w:rsid w:val="00254F24"/>
    <w:rsid w:val="00284E4E"/>
    <w:rsid w:val="00610D2C"/>
    <w:rsid w:val="008E0253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C4DA2-A5AF-44D6-B841-994243C6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F2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4F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02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</cp:revision>
  <dcterms:created xsi:type="dcterms:W3CDTF">2021-12-14T06:39:00Z</dcterms:created>
  <dcterms:modified xsi:type="dcterms:W3CDTF">2021-12-14T07:39:00Z</dcterms:modified>
</cp:coreProperties>
</file>