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19" w:rsidRDefault="00A11219" w:rsidP="00A11219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06.02.23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628"/>
        <w:gridCol w:w="1153"/>
        <w:gridCol w:w="1113"/>
        <w:gridCol w:w="1637"/>
        <w:gridCol w:w="1382"/>
        <w:gridCol w:w="2010"/>
      </w:tblGrid>
      <w:tr w:rsidR="00A11219" w:rsidTr="00A11219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1219" w:rsidRDefault="00A11219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11219" w:rsidTr="00A11219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t>ул. Лунная</w:t>
            </w:r>
          </w:p>
          <w:p w:rsidR="00A11219" w:rsidRDefault="00A11219">
            <w:r>
              <w:t xml:space="preserve">ул. </w:t>
            </w:r>
            <w:proofErr w:type="spellStart"/>
            <w:r>
              <w:t>Крепкова</w:t>
            </w:r>
            <w:proofErr w:type="spellEnd"/>
          </w:p>
          <w:p w:rsidR="00A11219" w:rsidRDefault="00A11219">
            <w:r>
              <w:t>ул. Осипова</w:t>
            </w:r>
          </w:p>
          <w:p w:rsidR="00A11219" w:rsidRDefault="00A11219">
            <w:r>
              <w:t>ул. Луки Спасова</w:t>
            </w:r>
          </w:p>
          <w:p w:rsidR="00A11219" w:rsidRDefault="00A11219">
            <w:r>
              <w:t>ул. В. Токсина</w:t>
            </w:r>
          </w:p>
          <w:p w:rsidR="00A11219" w:rsidRDefault="00A11219">
            <w:r>
              <w:t xml:space="preserve">ул. </w:t>
            </w:r>
            <w:proofErr w:type="spellStart"/>
            <w:r>
              <w:t>Кочетова</w:t>
            </w:r>
            <w:proofErr w:type="spellEnd"/>
          </w:p>
          <w:p w:rsidR="00A11219" w:rsidRDefault="00A11219">
            <w:r>
              <w:t xml:space="preserve">ул. </w:t>
            </w:r>
            <w:proofErr w:type="spellStart"/>
            <w:r>
              <w:t>Буртаса</w:t>
            </w:r>
            <w:proofErr w:type="spellEnd"/>
            <w:r>
              <w:t xml:space="preserve"> 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t>Ленинский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t>06.02.2023</w:t>
            </w:r>
          </w:p>
          <w:p w:rsidR="00A11219" w:rsidRDefault="00A11219">
            <w:r>
              <w:t>10.00-16.00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t>ТП-456 РУ-0,4кВ руб. 5,7, 18, 21, 22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11219" w:rsidRDefault="00A11219">
            <w:r>
              <w:t>установка ПУ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11219" w:rsidRDefault="00A11219">
            <w:r>
              <w:t>плановое</w:t>
            </w:r>
          </w:p>
        </w:tc>
      </w:tr>
    </w:tbl>
    <w:p w:rsidR="003947F8" w:rsidRDefault="003947F8">
      <w:bookmarkStart w:id="0" w:name="_GoBack"/>
      <w:bookmarkEnd w:id="0"/>
    </w:p>
    <w:sectPr w:rsidR="0039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19"/>
    <w:rsid w:val="003947F8"/>
    <w:rsid w:val="00A1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FD3C8-2B0C-447C-8700-3B2D397B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1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2023-01-26T11:44:00Z</dcterms:created>
  <dcterms:modified xsi:type="dcterms:W3CDTF">2023-01-26T11:44:00Z</dcterms:modified>
</cp:coreProperties>
</file>