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8C" w:rsidRDefault="00C84F8C" w:rsidP="00C84F8C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593"/>
        <w:gridCol w:w="1250"/>
        <w:gridCol w:w="1160"/>
        <w:gridCol w:w="1601"/>
        <w:gridCol w:w="1354"/>
        <w:gridCol w:w="1972"/>
      </w:tblGrid>
      <w:tr w:rsidR="00C84F8C" w:rsidTr="00C84F8C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4F8C" w:rsidRDefault="00C84F8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4F8C" w:rsidRDefault="00C84F8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4F8C" w:rsidRDefault="00C84F8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4F8C" w:rsidRDefault="00C84F8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4F8C" w:rsidRDefault="00C84F8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84F8C" w:rsidRDefault="00C84F8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84F8C" w:rsidRDefault="00C84F8C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C84F8C" w:rsidTr="00C84F8C">
        <w:trPr>
          <w:trHeight w:val="40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F8C" w:rsidRDefault="00C84F8C">
            <w:r>
              <w:t>1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F8C" w:rsidRDefault="00C84F8C">
            <w:r>
              <w:t>СНТ «Прибой» п. Первомайский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F8C" w:rsidRDefault="00C84F8C">
            <w:r>
              <w:t>Московский (Заволжье)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F8C" w:rsidRDefault="00C84F8C">
            <w:r>
              <w:t>14.02.2023-17.02.2023</w:t>
            </w:r>
          </w:p>
          <w:p w:rsidR="00C84F8C" w:rsidRDefault="00C84F8C">
            <w:r>
              <w:t>10.00-15.00</w:t>
            </w:r>
          </w:p>
        </w:tc>
        <w:tc>
          <w:tcPr>
            <w:tcW w:w="3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F8C" w:rsidRDefault="00C84F8C">
            <w:r>
              <w:t>ТП-634 ВЛ-0,4кВ руб.6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84F8C" w:rsidRDefault="00C84F8C">
            <w:r>
              <w:t>установка опор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84F8C" w:rsidRDefault="00C84F8C">
            <w:r>
              <w:t>плановое</w:t>
            </w:r>
          </w:p>
        </w:tc>
      </w:tr>
    </w:tbl>
    <w:p w:rsidR="00561782" w:rsidRDefault="00561782">
      <w:bookmarkStart w:id="0" w:name="_GoBack"/>
      <w:bookmarkEnd w:id="0"/>
    </w:p>
    <w:sectPr w:rsidR="0056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8C"/>
    <w:rsid w:val="00561782"/>
    <w:rsid w:val="00C8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7F015-A9C0-4BA6-8DF7-72D99856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8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2023-02-07T06:52:00Z</dcterms:created>
  <dcterms:modified xsi:type="dcterms:W3CDTF">2023-02-07T06:53:00Z</dcterms:modified>
</cp:coreProperties>
</file>