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97" w:rsidRDefault="00166297" w:rsidP="00166297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35"/>
        <w:gridCol w:w="1218"/>
        <w:gridCol w:w="1067"/>
        <w:gridCol w:w="1861"/>
        <w:gridCol w:w="1350"/>
        <w:gridCol w:w="1912"/>
      </w:tblGrid>
      <w:tr w:rsidR="00166297" w:rsidTr="0016629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66297" w:rsidRDefault="0016629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6297" w:rsidRDefault="0016629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66297" w:rsidTr="00166297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1</w:t>
            </w:r>
          </w:p>
        </w:tc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ул. М. Павлова 2, 4, 4/1</w:t>
            </w:r>
          </w:p>
          <w:p w:rsidR="00166297" w:rsidRDefault="00166297">
            <w:r>
              <w:t>ул. Кривова 13, 13А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 xml:space="preserve">Московский 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17.07.2023</w:t>
            </w:r>
          </w:p>
          <w:p w:rsidR="00166297" w:rsidRDefault="00166297">
            <w:r>
              <w:t>09.00-13.00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ТП-219 РУ-0,4кВ 1сек. трансформатор№1</w:t>
            </w:r>
          </w:p>
        </w:tc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 xml:space="preserve">капитальный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6297" w:rsidRDefault="00166297">
            <w:r>
              <w:t>плановое</w:t>
            </w:r>
          </w:p>
        </w:tc>
      </w:tr>
      <w:tr w:rsidR="00166297" w:rsidTr="00166297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2</w:t>
            </w:r>
          </w:p>
        </w:tc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ул. Кривова 13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 xml:space="preserve">Московский 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18.07.2023</w:t>
            </w:r>
          </w:p>
          <w:p w:rsidR="00166297" w:rsidRDefault="00166297">
            <w:r>
              <w:t>09.00-13.00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ТП-219 РУ-0,4кВ 2сек. трансформатор№2</w:t>
            </w:r>
          </w:p>
        </w:tc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 xml:space="preserve">капитальный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6297" w:rsidRDefault="00166297">
            <w:r>
              <w:t>плановое</w:t>
            </w:r>
          </w:p>
        </w:tc>
      </w:tr>
      <w:tr w:rsidR="00166297" w:rsidTr="00166297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3</w:t>
            </w:r>
          </w:p>
        </w:tc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 xml:space="preserve">ул. </w:t>
            </w:r>
            <w:proofErr w:type="spellStart"/>
            <w:r>
              <w:t>Рябиновская</w:t>
            </w:r>
            <w:proofErr w:type="spellEnd"/>
          </w:p>
          <w:p w:rsidR="00166297" w:rsidRDefault="00166297">
            <w:r>
              <w:t>ул. Нагорно-</w:t>
            </w:r>
            <w:proofErr w:type="spellStart"/>
            <w:r>
              <w:t>Рябиновская</w:t>
            </w:r>
            <w:proofErr w:type="spellEnd"/>
          </w:p>
          <w:p w:rsidR="00166297" w:rsidRDefault="00166297">
            <w:r>
              <w:t>СНТ «Рассвет»</w:t>
            </w:r>
          </w:p>
          <w:p w:rsidR="00166297" w:rsidRDefault="00166297">
            <w:r>
              <w:t>СНТ «Электрик»</w:t>
            </w:r>
          </w:p>
          <w:p w:rsidR="00166297" w:rsidRDefault="00166297">
            <w:r>
              <w:t>СНТ «Свобода»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 xml:space="preserve">Московский 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04.07.2023</w:t>
            </w:r>
          </w:p>
          <w:p w:rsidR="00166297" w:rsidRDefault="00166297">
            <w:r>
              <w:t>09.00-13.00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ВЛ-6кВ ТП28-30-30А</w:t>
            </w:r>
          </w:p>
        </w:tc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6297" w:rsidRDefault="00166297">
            <w:r>
              <w:t>подключение новой КТПН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6297" w:rsidRDefault="00166297">
            <w:r>
              <w:t>срочное</w:t>
            </w:r>
          </w:p>
        </w:tc>
      </w:tr>
    </w:tbl>
    <w:p w:rsidR="004C4FD6" w:rsidRDefault="004C4FD6"/>
    <w:sectPr w:rsidR="004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97"/>
    <w:rsid w:val="00166297"/>
    <w:rsid w:val="004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7449A-8331-408C-8AAD-3AB99DA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9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2023-07-03T10:43:00Z</dcterms:created>
  <dcterms:modified xsi:type="dcterms:W3CDTF">2023-07-03T10:43:00Z</dcterms:modified>
</cp:coreProperties>
</file>