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8D" w:rsidRDefault="0035528D" w:rsidP="0035528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556"/>
        <w:gridCol w:w="1318"/>
        <w:gridCol w:w="1077"/>
        <w:gridCol w:w="1564"/>
        <w:gridCol w:w="1493"/>
        <w:gridCol w:w="1933"/>
      </w:tblGrid>
      <w:tr w:rsidR="0035528D" w:rsidTr="0035528D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5528D" w:rsidRDefault="0035528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528D" w:rsidRDefault="0035528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5528D" w:rsidTr="0035528D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ул. Светлая</w:t>
            </w:r>
          </w:p>
          <w:p w:rsidR="0035528D" w:rsidRDefault="0035528D">
            <w:r>
              <w:t>ул. К. Цеткин</w:t>
            </w:r>
          </w:p>
          <w:p w:rsidR="0035528D" w:rsidRDefault="0035528D">
            <w:r>
              <w:t>ул. Л. Комсомола 37-47Б</w:t>
            </w:r>
          </w:p>
          <w:p w:rsidR="0035528D" w:rsidRDefault="0035528D">
            <w:r>
              <w:t>ул. Чуковского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Калининский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30.03.2023</w:t>
            </w:r>
          </w:p>
          <w:p w:rsidR="0035528D" w:rsidRDefault="0035528D">
            <w:r>
              <w:t>09.00-16.00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ПС «Светлая» 1сек.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528D" w:rsidRDefault="0035528D">
            <w:r>
              <w:t>проведение реконструкции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528D" w:rsidRDefault="0035528D">
            <w:r>
              <w:t>плановое</w:t>
            </w:r>
          </w:p>
        </w:tc>
      </w:tr>
    </w:tbl>
    <w:p w:rsidR="0032133D" w:rsidRDefault="0032133D"/>
    <w:sectPr w:rsidR="0032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8D"/>
    <w:rsid w:val="0032133D"/>
    <w:rsid w:val="003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AE38-2614-4804-BE7F-E0707C8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8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2023-03-22T12:55:00Z</dcterms:created>
  <dcterms:modified xsi:type="dcterms:W3CDTF">2023-03-22T12:55:00Z</dcterms:modified>
</cp:coreProperties>
</file>