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65" w:rsidRDefault="00EE4265" w:rsidP="00EE4265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"/>
        <w:gridCol w:w="1709"/>
        <w:gridCol w:w="1354"/>
        <w:gridCol w:w="1171"/>
        <w:gridCol w:w="1758"/>
        <w:gridCol w:w="1460"/>
        <w:gridCol w:w="2104"/>
        <w:gridCol w:w="731"/>
      </w:tblGrid>
      <w:tr w:rsidR="00EE4265" w:rsidTr="00EE4265">
        <w:tc>
          <w:tcPr>
            <w:tcW w:w="6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EE4265" w:rsidRDefault="00EE4265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24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1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6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26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1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2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EE4265" w:rsidRDefault="00EE4265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3479" w:type="dxa"/>
            <w:vAlign w:val="center"/>
            <w:hideMark/>
          </w:tcPr>
          <w:p w:rsidR="00EE4265" w:rsidRDefault="00EE4265">
            <w:r>
              <w:t> </w:t>
            </w:r>
          </w:p>
        </w:tc>
      </w:tr>
      <w:tr w:rsidR="00EE4265" w:rsidTr="00EE4265">
        <w:trPr>
          <w:trHeight w:val="409"/>
        </w:trPr>
        <w:tc>
          <w:tcPr>
            <w:tcW w:w="6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>1</w:t>
            </w:r>
          </w:p>
        </w:tc>
        <w:tc>
          <w:tcPr>
            <w:tcW w:w="246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>к/с «Рассвет»</w:t>
            </w:r>
          </w:p>
          <w:p w:rsidR="00EE4265" w:rsidRDefault="00EE4265">
            <w:r>
              <w:t>к/с «Электрик»</w:t>
            </w:r>
          </w:p>
          <w:p w:rsidR="00EE4265" w:rsidRDefault="00EE4265">
            <w:r>
              <w:t>к/с «Свобода»</w:t>
            </w:r>
          </w:p>
          <w:p w:rsidR="00EE4265" w:rsidRDefault="00EE4265">
            <w:r>
              <w:t xml:space="preserve">ул. </w:t>
            </w:r>
            <w:proofErr w:type="spellStart"/>
            <w:r>
              <w:t>Рябиновская</w:t>
            </w:r>
            <w:proofErr w:type="spellEnd"/>
          </w:p>
          <w:p w:rsidR="00EE4265" w:rsidRDefault="00EE4265">
            <w:r>
              <w:t>ул. Нагорно-</w:t>
            </w:r>
            <w:proofErr w:type="spellStart"/>
            <w:r>
              <w:t>Рябиновская</w:t>
            </w:r>
            <w:proofErr w:type="spellEnd"/>
          </w:p>
        </w:tc>
        <w:tc>
          <w:tcPr>
            <w:tcW w:w="193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>Московский</w:t>
            </w:r>
          </w:p>
        </w:tc>
        <w:tc>
          <w:tcPr>
            <w:tcW w:w="1623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>09.04.2024</w:t>
            </w:r>
          </w:p>
          <w:p w:rsidR="00EE4265" w:rsidRDefault="00EE4265">
            <w:r>
              <w:t>09.30-12.00</w:t>
            </w:r>
          </w:p>
        </w:tc>
        <w:tc>
          <w:tcPr>
            <w:tcW w:w="268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 xml:space="preserve">ВЛ-6 </w:t>
            </w:r>
            <w:proofErr w:type="spellStart"/>
            <w:r>
              <w:t>кВ</w:t>
            </w:r>
            <w:proofErr w:type="spellEnd"/>
            <w:r>
              <w:t xml:space="preserve"> от ТП-28/30,30А</w:t>
            </w:r>
          </w:p>
        </w:tc>
        <w:tc>
          <w:tcPr>
            <w:tcW w:w="211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EE4265" w:rsidRDefault="00EE4265">
            <w:r>
              <w:t>Ремонт РЛНД</w:t>
            </w:r>
          </w:p>
        </w:tc>
        <w:tc>
          <w:tcPr>
            <w:tcW w:w="2942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EE4265" w:rsidRDefault="00EE4265">
            <w:r>
              <w:t>срочное</w:t>
            </w:r>
          </w:p>
        </w:tc>
        <w:tc>
          <w:tcPr>
            <w:tcW w:w="3479" w:type="dxa"/>
            <w:vAlign w:val="center"/>
            <w:hideMark/>
          </w:tcPr>
          <w:p w:rsidR="00EE4265" w:rsidRDefault="00EE4265">
            <w:r>
              <w:t> </w:t>
            </w:r>
          </w:p>
        </w:tc>
      </w:tr>
    </w:tbl>
    <w:p w:rsidR="002F39DA" w:rsidRDefault="002F39DA"/>
    <w:sectPr w:rsidR="002F3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65"/>
    <w:rsid w:val="002F39DA"/>
    <w:rsid w:val="00EE4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41984"/>
  <w15:chartTrackingRefBased/>
  <w15:docId w15:val="{91059AF3-489E-45E9-84E7-0F504A873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4265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457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2024-04-04T07:38:00Z</dcterms:created>
  <dcterms:modified xsi:type="dcterms:W3CDTF">2024-04-04T07:39:00Z</dcterms:modified>
</cp:coreProperties>
</file>